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FF6" w:rsidRPr="00B37FF6" w:rsidRDefault="00B37FF6" w:rsidP="00B37FF6">
      <w:pPr>
        <w:spacing w:before="100" w:beforeAutospacing="1" w:after="100" w:afterAutospacing="1" w:line="240" w:lineRule="auto"/>
        <w:ind w:right="-284"/>
        <w:outlineLvl w:val="1"/>
        <w:rPr>
          <w:rFonts w:ascii="Lucida Calligraphy" w:eastAsia="Times New Roman" w:hAnsi="Lucida Calligraphy" w:cs="Times New Roman"/>
          <w:b/>
          <w:bCs/>
          <w:sz w:val="20"/>
          <w:szCs w:val="20"/>
          <w:u w:val="single"/>
          <w:lang w:eastAsia="fr-FR"/>
        </w:rPr>
      </w:pPr>
      <w:bookmarkStart w:id="0" w:name="_GoBack"/>
      <w:bookmarkEnd w:id="0"/>
      <w:r w:rsidRPr="00B37FF6">
        <w:rPr>
          <w:rFonts w:ascii="Lucida Calligraphy" w:eastAsia="Times New Roman" w:hAnsi="Lucida Calligraphy" w:cs="Times New Roman"/>
          <w:b/>
          <w:bCs/>
          <w:sz w:val="20"/>
          <w:szCs w:val="20"/>
          <w:u w:val="single"/>
          <w:lang w:eastAsia="fr-FR"/>
        </w:rPr>
        <w:t xml:space="preserve">Institut supérieur de formation paramédicale de  </w:t>
      </w:r>
      <w:proofErr w:type="spellStart"/>
      <w:r w:rsidRPr="00B37FF6">
        <w:rPr>
          <w:rFonts w:ascii="Lucida Calligraphy" w:eastAsia="Times New Roman" w:hAnsi="Lucida Calligraphy" w:cs="Times New Roman"/>
          <w:b/>
          <w:bCs/>
          <w:sz w:val="20"/>
          <w:szCs w:val="20"/>
          <w:u w:val="single"/>
          <w:lang w:eastAsia="fr-FR"/>
        </w:rPr>
        <w:t>kHémis</w:t>
      </w:r>
      <w:proofErr w:type="spellEnd"/>
      <w:r w:rsidRPr="00B37FF6">
        <w:rPr>
          <w:rFonts w:ascii="Lucida Calligraphy" w:eastAsia="Times New Roman" w:hAnsi="Lucida Calligraphy" w:cs="Times New Roman"/>
          <w:b/>
          <w:bCs/>
          <w:sz w:val="20"/>
          <w:szCs w:val="20"/>
          <w:u w:val="single"/>
          <w:lang w:eastAsia="fr-FR"/>
        </w:rPr>
        <w:t xml:space="preserve"> Miliana  w. d’Ain </w:t>
      </w:r>
      <w:proofErr w:type="spellStart"/>
      <w:r w:rsidRPr="00B37FF6">
        <w:rPr>
          <w:rFonts w:ascii="Lucida Calligraphy" w:eastAsia="Times New Roman" w:hAnsi="Lucida Calligraphy" w:cs="Times New Roman"/>
          <w:b/>
          <w:bCs/>
          <w:sz w:val="20"/>
          <w:szCs w:val="20"/>
          <w:u w:val="single"/>
          <w:lang w:eastAsia="fr-FR"/>
        </w:rPr>
        <w:t>Défla</w:t>
      </w:r>
      <w:proofErr w:type="spellEnd"/>
    </w:p>
    <w:p w:rsidR="00B37FF6" w:rsidRPr="00B37FF6" w:rsidRDefault="00B37FF6" w:rsidP="00B37FF6">
      <w:pPr>
        <w:spacing w:before="100" w:beforeAutospacing="1" w:after="100" w:afterAutospacing="1" w:line="240" w:lineRule="auto"/>
        <w:outlineLvl w:val="1"/>
        <w:rPr>
          <w:rFonts w:ascii="Lucida Calligraphy" w:eastAsia="Times New Roman" w:hAnsi="Lucida Calligraphy" w:cs="Times New Roman"/>
          <w:b/>
          <w:bCs/>
          <w:sz w:val="20"/>
          <w:szCs w:val="20"/>
          <w:u w:val="single"/>
          <w:lang w:eastAsia="fr-FR"/>
        </w:rPr>
      </w:pPr>
      <w:r w:rsidRPr="00B37FF6">
        <w:rPr>
          <w:rFonts w:ascii="Lucida Calligraphy" w:eastAsia="Times New Roman" w:hAnsi="Lucida Calligraphy" w:cs="Times New Roman"/>
          <w:b/>
          <w:bCs/>
          <w:sz w:val="20"/>
          <w:szCs w:val="20"/>
          <w:u w:val="single"/>
          <w:lang w:eastAsia="fr-FR"/>
        </w:rPr>
        <w:t>Module : anatomie physiologie</w:t>
      </w:r>
    </w:p>
    <w:p w:rsidR="00B37FF6" w:rsidRPr="00B37FF6" w:rsidRDefault="00B37FF6" w:rsidP="00B37FF6">
      <w:pPr>
        <w:spacing w:before="100" w:beforeAutospacing="1" w:after="100" w:afterAutospacing="1" w:line="240" w:lineRule="auto"/>
        <w:outlineLvl w:val="1"/>
        <w:rPr>
          <w:rFonts w:ascii="Lucida Calligraphy" w:eastAsia="Times New Roman" w:hAnsi="Lucida Calligraphy" w:cs="Times New Roman"/>
          <w:b/>
          <w:bCs/>
          <w:sz w:val="20"/>
          <w:szCs w:val="20"/>
          <w:u w:val="single"/>
          <w:lang w:eastAsia="fr-FR"/>
        </w:rPr>
      </w:pPr>
      <w:r w:rsidRPr="00B37FF6">
        <w:rPr>
          <w:rFonts w:ascii="Lucida Calligraphy" w:eastAsia="Times New Roman" w:hAnsi="Lucida Calligraphy" w:cs="Times New Roman"/>
          <w:b/>
          <w:bCs/>
          <w:sz w:val="20"/>
          <w:szCs w:val="20"/>
          <w:u w:val="single"/>
          <w:lang w:eastAsia="fr-FR"/>
        </w:rPr>
        <w:t>Chapitre : les glandes endocrines</w:t>
      </w:r>
    </w:p>
    <w:p w:rsidR="00B37FF6" w:rsidRPr="00B37FF6" w:rsidRDefault="00B37FF6" w:rsidP="00B37FF6">
      <w:pPr>
        <w:spacing w:before="100" w:beforeAutospacing="1" w:after="100" w:afterAutospacing="1" w:line="240" w:lineRule="auto"/>
        <w:outlineLvl w:val="1"/>
        <w:rPr>
          <w:rFonts w:ascii="Lucida Calligraphy" w:eastAsia="Times New Roman" w:hAnsi="Lucida Calligraphy" w:cs="Times New Roman"/>
          <w:b/>
          <w:bCs/>
          <w:sz w:val="20"/>
          <w:szCs w:val="20"/>
          <w:u w:val="single"/>
          <w:lang w:eastAsia="fr-FR"/>
        </w:rPr>
      </w:pPr>
      <w:r w:rsidRPr="00B37FF6">
        <w:rPr>
          <w:rFonts w:ascii="Lucida Calligraphy" w:eastAsia="Times New Roman" w:hAnsi="Lucida Calligraphy" w:cs="Times New Roman"/>
          <w:b/>
          <w:bCs/>
          <w:sz w:val="20"/>
          <w:szCs w:val="20"/>
          <w:u w:val="single"/>
          <w:lang w:eastAsia="fr-FR"/>
        </w:rPr>
        <w:t>Cour : Les testicules</w:t>
      </w:r>
    </w:p>
    <w:p w:rsidR="00B37FF6" w:rsidRDefault="00B37FF6" w:rsidP="00C53C0A">
      <w:pPr>
        <w:spacing w:before="100" w:beforeAutospacing="1" w:after="100" w:afterAutospacing="1" w:line="240" w:lineRule="auto"/>
        <w:jc w:val="center"/>
        <w:rPr>
          <w:rFonts w:ascii="Times New Roman" w:eastAsia="Times New Roman" w:hAnsi="Times New Roman" w:cs="Times New Roman"/>
          <w:b/>
          <w:color w:val="FF0000"/>
          <w:sz w:val="32"/>
          <w:szCs w:val="32"/>
          <w:lang w:eastAsia="fr-FR"/>
        </w:rPr>
      </w:pPr>
    </w:p>
    <w:p w:rsidR="00B823FC" w:rsidRPr="00C53C0A" w:rsidRDefault="00B823FC" w:rsidP="00C53C0A">
      <w:pPr>
        <w:spacing w:before="100" w:beforeAutospacing="1" w:after="100" w:afterAutospacing="1" w:line="240" w:lineRule="auto"/>
        <w:jc w:val="center"/>
        <w:rPr>
          <w:rFonts w:ascii="Times New Roman" w:eastAsia="Times New Roman" w:hAnsi="Times New Roman" w:cs="Times New Roman"/>
          <w:b/>
          <w:color w:val="FF0000"/>
          <w:sz w:val="32"/>
          <w:szCs w:val="32"/>
          <w:lang w:eastAsia="fr-FR"/>
        </w:rPr>
      </w:pPr>
      <w:r w:rsidRPr="00C53C0A">
        <w:rPr>
          <w:rFonts w:ascii="Times New Roman" w:eastAsia="Times New Roman" w:hAnsi="Times New Roman" w:cs="Times New Roman"/>
          <w:b/>
          <w:color w:val="FF0000"/>
          <w:sz w:val="32"/>
          <w:szCs w:val="32"/>
          <w:lang w:eastAsia="fr-FR"/>
        </w:rPr>
        <w:t>Les testicules</w:t>
      </w:r>
    </w:p>
    <w:p w:rsidR="00C53C0A" w:rsidRPr="00C53C0A" w:rsidRDefault="007E7C3E" w:rsidP="00C53C0A">
      <w:pPr>
        <w:pStyle w:val="ListParagraph"/>
        <w:numPr>
          <w:ilvl w:val="0"/>
          <w:numId w:val="6"/>
        </w:numPr>
        <w:spacing w:after="240" w:line="360" w:lineRule="auto"/>
        <w:rPr>
          <w:rFonts w:asciiTheme="majorBidi" w:hAnsiTheme="majorBidi" w:cstheme="majorBidi"/>
          <w:b/>
          <w:bCs/>
          <w:sz w:val="24"/>
          <w:szCs w:val="24"/>
        </w:rPr>
      </w:pPr>
      <w:hyperlink r:id="rId5" w:anchor="les_glandes_et_les_hormones" w:history="1">
        <w:r w:rsidR="00B823FC" w:rsidRPr="00C53C0A">
          <w:rPr>
            <w:rFonts w:asciiTheme="majorBidi" w:eastAsia="Times New Roman" w:hAnsiTheme="majorBidi" w:cstheme="majorBidi"/>
            <w:b/>
            <w:bCs/>
            <w:sz w:val="24"/>
            <w:szCs w:val="24"/>
            <w:lang w:eastAsia="fr-FR"/>
          </w:rPr>
          <w:t xml:space="preserve">Définitions : </w:t>
        </w:r>
      </w:hyperlink>
    </w:p>
    <w:p w:rsidR="00C53C0A" w:rsidRPr="00C53C0A" w:rsidRDefault="00C53C0A" w:rsidP="00C53C0A">
      <w:pPr>
        <w:pStyle w:val="ListParagraph"/>
        <w:numPr>
          <w:ilvl w:val="0"/>
          <w:numId w:val="6"/>
        </w:numPr>
        <w:spacing w:after="240" w:line="360" w:lineRule="auto"/>
        <w:rPr>
          <w:rFonts w:asciiTheme="majorBidi" w:hAnsiTheme="majorBidi" w:cstheme="majorBidi"/>
          <w:b/>
          <w:bCs/>
          <w:sz w:val="24"/>
          <w:szCs w:val="24"/>
        </w:rPr>
      </w:pPr>
      <w:r w:rsidRPr="00C53C0A">
        <w:rPr>
          <w:rFonts w:asciiTheme="majorBidi" w:hAnsiTheme="majorBidi" w:cstheme="majorBidi"/>
          <w:b/>
          <w:bCs/>
          <w:sz w:val="24"/>
          <w:szCs w:val="24"/>
        </w:rPr>
        <w:t>Anatomie</w:t>
      </w:r>
    </w:p>
    <w:p w:rsidR="00C53C0A" w:rsidRPr="00C53C0A" w:rsidRDefault="007E7C3E" w:rsidP="00C53C0A">
      <w:pPr>
        <w:pStyle w:val="ListParagraph"/>
        <w:numPr>
          <w:ilvl w:val="0"/>
          <w:numId w:val="6"/>
        </w:numPr>
        <w:spacing w:after="240" w:line="360" w:lineRule="auto"/>
        <w:rPr>
          <w:rFonts w:asciiTheme="majorBidi" w:hAnsiTheme="majorBidi" w:cstheme="majorBidi"/>
          <w:b/>
          <w:bCs/>
          <w:sz w:val="24"/>
          <w:szCs w:val="24"/>
        </w:rPr>
      </w:pPr>
      <w:hyperlink r:id="rId6" w:anchor="physiologie_des_testicules" w:history="1">
        <w:r w:rsidR="00C53C0A" w:rsidRPr="00C53C0A">
          <w:rPr>
            <w:rFonts w:asciiTheme="majorBidi" w:eastAsia="Times New Roman" w:hAnsiTheme="majorBidi" w:cstheme="majorBidi"/>
            <w:b/>
            <w:bCs/>
            <w:sz w:val="24"/>
            <w:szCs w:val="24"/>
            <w:lang w:eastAsia="fr-FR"/>
          </w:rPr>
          <w:t>Physiologie des testicules</w:t>
        </w:r>
      </w:hyperlink>
    </w:p>
    <w:p w:rsidR="00C53C0A" w:rsidRDefault="007E7C3E" w:rsidP="00C53C0A">
      <w:pPr>
        <w:pStyle w:val="ListParagraph"/>
        <w:numPr>
          <w:ilvl w:val="1"/>
          <w:numId w:val="6"/>
        </w:numPr>
        <w:spacing w:after="240" w:line="360" w:lineRule="auto"/>
        <w:rPr>
          <w:rFonts w:asciiTheme="majorBidi" w:eastAsia="Times New Roman" w:hAnsiTheme="majorBidi" w:cstheme="majorBidi"/>
          <w:b/>
          <w:bCs/>
          <w:sz w:val="24"/>
          <w:szCs w:val="24"/>
          <w:lang w:eastAsia="fr-FR"/>
        </w:rPr>
      </w:pPr>
      <w:hyperlink r:id="rId7" w:anchor="hormone_testiculaire" w:history="1">
        <w:r w:rsidR="00B823FC" w:rsidRPr="00C53C0A">
          <w:rPr>
            <w:rFonts w:asciiTheme="majorBidi" w:eastAsia="Times New Roman" w:hAnsiTheme="majorBidi" w:cstheme="majorBidi"/>
            <w:b/>
            <w:bCs/>
            <w:sz w:val="24"/>
            <w:szCs w:val="24"/>
            <w:lang w:eastAsia="fr-FR"/>
          </w:rPr>
          <w:t>L'hormone testiculaire : la testostérone</w:t>
        </w:r>
      </w:hyperlink>
    </w:p>
    <w:p w:rsidR="00B823FC" w:rsidRDefault="007E7C3E" w:rsidP="00C53C0A">
      <w:pPr>
        <w:pStyle w:val="ListParagraph"/>
        <w:numPr>
          <w:ilvl w:val="1"/>
          <w:numId w:val="6"/>
        </w:numPr>
        <w:spacing w:after="240" w:line="360" w:lineRule="auto"/>
        <w:rPr>
          <w:rFonts w:asciiTheme="majorBidi" w:eastAsia="Times New Roman" w:hAnsiTheme="majorBidi" w:cstheme="majorBidi"/>
          <w:b/>
          <w:bCs/>
          <w:sz w:val="24"/>
          <w:szCs w:val="24"/>
          <w:lang w:eastAsia="fr-FR"/>
        </w:rPr>
      </w:pPr>
      <w:hyperlink r:id="rId8" w:anchor="physiologie_des_testicules" w:history="1">
        <w:r w:rsidR="00B823FC" w:rsidRPr="00C53C0A">
          <w:rPr>
            <w:rFonts w:asciiTheme="majorBidi" w:eastAsia="Times New Roman" w:hAnsiTheme="majorBidi" w:cstheme="majorBidi"/>
            <w:b/>
            <w:bCs/>
            <w:sz w:val="24"/>
            <w:szCs w:val="24"/>
            <w:lang w:eastAsia="fr-FR"/>
          </w:rPr>
          <w:t>Physiologie des testicules</w:t>
        </w:r>
      </w:hyperlink>
    </w:p>
    <w:p w:rsidR="005F533D" w:rsidRPr="00C53C0A" w:rsidRDefault="005F533D" w:rsidP="005F533D">
      <w:pPr>
        <w:pStyle w:val="ListParagraph"/>
        <w:spacing w:after="240" w:line="360" w:lineRule="auto"/>
        <w:ind w:left="284"/>
        <w:rPr>
          <w:rFonts w:asciiTheme="majorBidi" w:eastAsia="Times New Roman" w:hAnsiTheme="majorBidi" w:cstheme="majorBidi"/>
          <w:b/>
          <w:bCs/>
          <w:sz w:val="24"/>
          <w:szCs w:val="24"/>
          <w:lang w:eastAsia="fr-FR"/>
        </w:rPr>
      </w:pPr>
      <w:r>
        <w:rPr>
          <w:noProof/>
          <w:lang w:eastAsia="fr-FR"/>
        </w:rPr>
        <w:drawing>
          <wp:inline distT="0" distB="0" distL="0" distR="0" wp14:anchorId="0D758427" wp14:editId="705B85A3">
            <wp:extent cx="5715000" cy="2857500"/>
            <wp:effectExtent l="0" t="0" r="0" b="0"/>
            <wp:docPr id="3" name="irc_mi" descr="http://www.natisens.com/Articles/Anatomie/Anatomie_homme/Appareil_genital_mascul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atisens.com/Articles/Anatomie/Anatomie_homme/Appareil_genital_masculi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p w:rsidR="00C53C0A" w:rsidRPr="00C53C0A" w:rsidRDefault="00B823FC" w:rsidP="00C53C0A">
      <w:pPr>
        <w:pStyle w:val="ListParagraph"/>
        <w:numPr>
          <w:ilvl w:val="0"/>
          <w:numId w:val="11"/>
        </w:numPr>
        <w:spacing w:before="100" w:beforeAutospacing="1" w:after="100" w:afterAutospacing="1" w:line="360" w:lineRule="auto"/>
        <w:rPr>
          <w:rFonts w:asciiTheme="majorBidi" w:eastAsia="Times New Roman" w:hAnsiTheme="majorBidi" w:cstheme="majorBidi"/>
          <w:b/>
          <w:color w:val="FF0000"/>
          <w:sz w:val="24"/>
          <w:szCs w:val="24"/>
          <w:lang w:eastAsia="fr-FR"/>
        </w:rPr>
      </w:pPr>
      <w:r w:rsidRPr="00C53C0A">
        <w:rPr>
          <w:rFonts w:asciiTheme="majorBidi" w:eastAsia="Times New Roman" w:hAnsiTheme="majorBidi" w:cstheme="majorBidi"/>
          <w:b/>
          <w:color w:val="FF0000"/>
          <w:sz w:val="24"/>
          <w:szCs w:val="24"/>
          <w:lang w:eastAsia="fr-FR"/>
        </w:rPr>
        <w:t xml:space="preserve">Définitions : </w:t>
      </w:r>
    </w:p>
    <w:p w:rsidR="00B823FC" w:rsidRPr="00C53C0A" w:rsidRDefault="00AA031D" w:rsidP="00C53C0A">
      <w:pPr>
        <w:pStyle w:val="ListParagraph"/>
        <w:numPr>
          <w:ilvl w:val="0"/>
          <w:numId w:val="10"/>
        </w:numPr>
        <w:spacing w:before="100" w:beforeAutospacing="1" w:after="100" w:afterAutospacing="1" w:line="360" w:lineRule="auto"/>
        <w:rPr>
          <w:rFonts w:asciiTheme="majorBidi" w:hAnsiTheme="majorBidi" w:cstheme="majorBidi"/>
          <w:sz w:val="24"/>
          <w:szCs w:val="24"/>
        </w:rPr>
      </w:pPr>
      <w:r w:rsidRPr="00C53C0A">
        <w:rPr>
          <w:rFonts w:asciiTheme="majorBidi" w:hAnsiTheme="majorBidi" w:cstheme="majorBidi"/>
          <w:sz w:val="24"/>
          <w:szCs w:val="24"/>
        </w:rPr>
        <w:t>Gonade (glande sexuelle) mâle</w:t>
      </w:r>
    </w:p>
    <w:p w:rsidR="00C53C0A" w:rsidRPr="00C53C0A" w:rsidRDefault="00C53C0A" w:rsidP="00C53C0A">
      <w:pPr>
        <w:pStyle w:val="ListParagraph"/>
        <w:numPr>
          <w:ilvl w:val="0"/>
          <w:numId w:val="11"/>
        </w:numPr>
        <w:spacing w:after="240" w:line="360" w:lineRule="auto"/>
        <w:rPr>
          <w:rFonts w:asciiTheme="majorBidi" w:hAnsiTheme="majorBidi" w:cstheme="majorBidi"/>
          <w:b/>
          <w:bCs/>
          <w:color w:val="FF0000"/>
          <w:sz w:val="28"/>
          <w:szCs w:val="28"/>
        </w:rPr>
      </w:pPr>
      <w:r w:rsidRPr="00C53C0A">
        <w:rPr>
          <w:rFonts w:asciiTheme="majorBidi" w:hAnsiTheme="majorBidi" w:cstheme="majorBidi"/>
          <w:b/>
          <w:bCs/>
          <w:color w:val="FF0000"/>
          <w:sz w:val="28"/>
          <w:szCs w:val="28"/>
        </w:rPr>
        <w:t>anatomie</w:t>
      </w:r>
    </w:p>
    <w:p w:rsidR="00C53C0A" w:rsidRDefault="00C53C0A" w:rsidP="00C53C0A">
      <w:pPr>
        <w:autoSpaceDE w:val="0"/>
        <w:autoSpaceDN w:val="0"/>
        <w:adjustRightInd w:val="0"/>
        <w:spacing w:before="10" w:after="200" w:line="360" w:lineRule="auto"/>
        <w:ind w:firstLine="150"/>
        <w:jc w:val="both"/>
        <w:rPr>
          <w:rFonts w:asciiTheme="majorBidi" w:hAnsiTheme="majorBidi" w:cstheme="majorBidi"/>
          <w:sz w:val="24"/>
          <w:szCs w:val="24"/>
        </w:rPr>
      </w:pPr>
    </w:p>
    <w:p w:rsidR="00C53C0A" w:rsidRPr="00B63C11" w:rsidRDefault="00C53C0A" w:rsidP="00C53C0A">
      <w:pPr>
        <w:pStyle w:val="ListParagraph"/>
        <w:numPr>
          <w:ilvl w:val="0"/>
          <w:numId w:val="10"/>
        </w:numPr>
        <w:autoSpaceDE w:val="0"/>
        <w:autoSpaceDN w:val="0"/>
        <w:adjustRightInd w:val="0"/>
        <w:spacing w:before="10" w:after="200" w:line="360" w:lineRule="auto"/>
        <w:jc w:val="both"/>
        <w:rPr>
          <w:rFonts w:asciiTheme="majorBidi" w:hAnsiTheme="majorBidi" w:cstheme="majorBidi"/>
          <w:b/>
          <w:bCs/>
          <w:sz w:val="24"/>
          <w:szCs w:val="24"/>
        </w:rPr>
      </w:pPr>
      <w:r w:rsidRPr="00B63C11">
        <w:rPr>
          <w:rFonts w:asciiTheme="majorBidi" w:hAnsiTheme="majorBidi" w:cstheme="majorBidi"/>
          <w:b/>
          <w:bCs/>
          <w:sz w:val="24"/>
          <w:szCs w:val="24"/>
        </w:rPr>
        <w:t>nombre :</w:t>
      </w:r>
    </w:p>
    <w:p w:rsidR="00C53C0A" w:rsidRDefault="00AA031D" w:rsidP="00C53C0A">
      <w:pPr>
        <w:pStyle w:val="ListParagraph"/>
        <w:numPr>
          <w:ilvl w:val="1"/>
          <w:numId w:val="10"/>
        </w:numPr>
        <w:autoSpaceDE w:val="0"/>
        <w:autoSpaceDN w:val="0"/>
        <w:adjustRightInd w:val="0"/>
        <w:spacing w:before="10" w:after="200" w:line="360" w:lineRule="auto"/>
        <w:jc w:val="both"/>
        <w:rPr>
          <w:rFonts w:asciiTheme="majorBidi" w:hAnsiTheme="majorBidi" w:cstheme="majorBidi"/>
          <w:sz w:val="24"/>
          <w:szCs w:val="24"/>
        </w:rPr>
      </w:pPr>
      <w:r w:rsidRPr="00C53C0A">
        <w:rPr>
          <w:rFonts w:asciiTheme="majorBidi" w:hAnsiTheme="majorBidi" w:cstheme="majorBidi"/>
          <w:sz w:val="24"/>
          <w:szCs w:val="24"/>
        </w:rPr>
        <w:t>Les testicules sont au nombre de deux.</w:t>
      </w:r>
    </w:p>
    <w:p w:rsidR="00C53C0A" w:rsidRDefault="00C53C0A" w:rsidP="00C53C0A">
      <w:pPr>
        <w:pStyle w:val="ListParagraph"/>
        <w:numPr>
          <w:ilvl w:val="0"/>
          <w:numId w:val="10"/>
        </w:numPr>
        <w:autoSpaceDE w:val="0"/>
        <w:autoSpaceDN w:val="0"/>
        <w:adjustRightInd w:val="0"/>
        <w:spacing w:before="10" w:after="200" w:line="360" w:lineRule="auto"/>
        <w:jc w:val="both"/>
        <w:rPr>
          <w:rFonts w:asciiTheme="majorBidi" w:hAnsiTheme="majorBidi" w:cstheme="majorBidi"/>
          <w:sz w:val="24"/>
          <w:szCs w:val="24"/>
        </w:rPr>
      </w:pPr>
      <w:r>
        <w:rPr>
          <w:rFonts w:asciiTheme="majorBidi" w:hAnsiTheme="majorBidi" w:cstheme="majorBidi"/>
          <w:sz w:val="24"/>
          <w:szCs w:val="24"/>
        </w:rPr>
        <w:t>Situation :</w:t>
      </w:r>
    </w:p>
    <w:p w:rsidR="00AA031D" w:rsidRDefault="00AA031D" w:rsidP="00C53C0A">
      <w:pPr>
        <w:pStyle w:val="ListParagraph"/>
        <w:numPr>
          <w:ilvl w:val="1"/>
          <w:numId w:val="10"/>
        </w:numPr>
        <w:autoSpaceDE w:val="0"/>
        <w:autoSpaceDN w:val="0"/>
        <w:adjustRightInd w:val="0"/>
        <w:spacing w:before="10" w:after="200" w:line="360" w:lineRule="auto"/>
        <w:jc w:val="both"/>
        <w:rPr>
          <w:rFonts w:asciiTheme="majorBidi" w:hAnsiTheme="majorBidi" w:cstheme="majorBidi"/>
          <w:sz w:val="24"/>
          <w:szCs w:val="24"/>
        </w:rPr>
      </w:pPr>
      <w:r w:rsidRPr="00C53C0A">
        <w:rPr>
          <w:rFonts w:asciiTheme="majorBidi" w:hAnsiTheme="majorBidi" w:cstheme="majorBidi"/>
          <w:sz w:val="24"/>
          <w:szCs w:val="24"/>
        </w:rPr>
        <w:lastRenderedPageBreak/>
        <w:t xml:space="preserve"> Chez le fœtus, ils sont situés dans l'abdomen, mais ils descendent dans les bourses avant la naissance en général, parfois un peu plus tard. Ils restent de petite taille jusqu'à la puberté, puis augmentent alors de volume pour atteindre peu à peu leur taille adulte.</w:t>
      </w:r>
    </w:p>
    <w:p w:rsidR="005F533D" w:rsidRPr="00C53C0A" w:rsidRDefault="005F533D" w:rsidP="005F533D">
      <w:pPr>
        <w:pStyle w:val="ListParagraph"/>
        <w:autoSpaceDE w:val="0"/>
        <w:autoSpaceDN w:val="0"/>
        <w:adjustRightInd w:val="0"/>
        <w:spacing w:before="10" w:after="200" w:line="360" w:lineRule="auto"/>
        <w:ind w:left="426"/>
        <w:jc w:val="both"/>
        <w:rPr>
          <w:rFonts w:asciiTheme="majorBidi" w:hAnsiTheme="majorBidi" w:cstheme="majorBidi"/>
          <w:sz w:val="24"/>
          <w:szCs w:val="24"/>
        </w:rPr>
      </w:pPr>
      <w:r>
        <w:rPr>
          <w:noProof/>
          <w:lang w:eastAsia="fr-FR"/>
        </w:rPr>
        <w:drawing>
          <wp:inline distT="0" distB="0" distL="0" distR="0" wp14:anchorId="739AFBF1" wp14:editId="1BC04689">
            <wp:extent cx="5760720" cy="4318635"/>
            <wp:effectExtent l="0" t="0" r="0" b="5715"/>
            <wp:docPr id="10" name="irc_mi" descr="http://images.slideplayer.fr/1/470028/slides/slid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slideplayer.fr/1/470028/slides/slide_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318635"/>
                    </a:xfrm>
                    <a:prstGeom prst="rect">
                      <a:avLst/>
                    </a:prstGeom>
                    <a:noFill/>
                    <a:ln>
                      <a:noFill/>
                    </a:ln>
                  </pic:spPr>
                </pic:pic>
              </a:graphicData>
            </a:graphic>
          </wp:inline>
        </w:drawing>
      </w:r>
    </w:p>
    <w:p w:rsidR="00C53C0A" w:rsidRDefault="00C53C0A" w:rsidP="00C53C0A">
      <w:pPr>
        <w:pStyle w:val="ListParagraph"/>
        <w:numPr>
          <w:ilvl w:val="0"/>
          <w:numId w:val="12"/>
        </w:numPr>
        <w:autoSpaceDE w:val="0"/>
        <w:autoSpaceDN w:val="0"/>
        <w:adjustRightInd w:val="0"/>
        <w:spacing w:before="10" w:after="200" w:line="360" w:lineRule="auto"/>
        <w:ind w:left="709"/>
        <w:jc w:val="both"/>
        <w:rPr>
          <w:rFonts w:asciiTheme="majorBidi" w:hAnsiTheme="majorBidi" w:cstheme="majorBidi"/>
          <w:sz w:val="24"/>
          <w:szCs w:val="24"/>
        </w:rPr>
      </w:pPr>
      <w:r>
        <w:rPr>
          <w:rFonts w:asciiTheme="majorBidi" w:hAnsiTheme="majorBidi" w:cstheme="majorBidi"/>
          <w:sz w:val="24"/>
          <w:szCs w:val="24"/>
        </w:rPr>
        <w:t>Taille :</w:t>
      </w:r>
    </w:p>
    <w:p w:rsidR="00C53C0A" w:rsidRDefault="00AA031D" w:rsidP="00C53C0A">
      <w:pPr>
        <w:pStyle w:val="ListParagraph"/>
        <w:numPr>
          <w:ilvl w:val="1"/>
          <w:numId w:val="12"/>
        </w:numPr>
        <w:autoSpaceDE w:val="0"/>
        <w:autoSpaceDN w:val="0"/>
        <w:adjustRightInd w:val="0"/>
        <w:spacing w:before="10" w:after="200" w:line="360" w:lineRule="auto"/>
        <w:jc w:val="both"/>
        <w:rPr>
          <w:rFonts w:asciiTheme="majorBidi" w:hAnsiTheme="majorBidi" w:cstheme="majorBidi"/>
          <w:sz w:val="24"/>
          <w:szCs w:val="24"/>
        </w:rPr>
      </w:pPr>
      <w:r w:rsidRPr="00C53C0A">
        <w:rPr>
          <w:rFonts w:asciiTheme="majorBidi" w:hAnsiTheme="majorBidi" w:cstheme="majorBidi"/>
          <w:sz w:val="24"/>
          <w:szCs w:val="24"/>
        </w:rPr>
        <w:t>Le testicule est un ovoïde de 4 à 5 centimètres de longueur, de 2 à 3 centimètres de largeur et de 2,5 centimètres d'épaisseur.</w:t>
      </w:r>
      <w:r w:rsidR="00C53C0A">
        <w:rPr>
          <w:rFonts w:asciiTheme="majorBidi" w:hAnsiTheme="majorBidi" w:cstheme="majorBidi"/>
          <w:sz w:val="24"/>
          <w:szCs w:val="24"/>
        </w:rPr>
        <w:t>*</w:t>
      </w:r>
    </w:p>
    <w:p w:rsidR="00C53C0A" w:rsidRDefault="00AA031D" w:rsidP="00C53C0A">
      <w:pPr>
        <w:pStyle w:val="ListParagraph"/>
        <w:numPr>
          <w:ilvl w:val="1"/>
          <w:numId w:val="12"/>
        </w:numPr>
        <w:autoSpaceDE w:val="0"/>
        <w:autoSpaceDN w:val="0"/>
        <w:adjustRightInd w:val="0"/>
        <w:spacing w:before="10" w:after="200" w:line="360" w:lineRule="auto"/>
        <w:jc w:val="both"/>
        <w:rPr>
          <w:rFonts w:asciiTheme="majorBidi" w:hAnsiTheme="majorBidi" w:cstheme="majorBidi"/>
          <w:sz w:val="24"/>
          <w:szCs w:val="24"/>
        </w:rPr>
      </w:pPr>
      <w:r w:rsidRPr="00C53C0A">
        <w:rPr>
          <w:rFonts w:asciiTheme="majorBidi" w:hAnsiTheme="majorBidi" w:cstheme="majorBidi"/>
          <w:sz w:val="24"/>
          <w:szCs w:val="24"/>
        </w:rPr>
        <w:t xml:space="preserve"> Il pèse une vingtaine de grammes.</w:t>
      </w:r>
    </w:p>
    <w:p w:rsidR="00C53C0A" w:rsidRPr="00C53C0A" w:rsidRDefault="00C53C0A" w:rsidP="00C53C0A">
      <w:pPr>
        <w:pStyle w:val="ListParagraph"/>
        <w:numPr>
          <w:ilvl w:val="0"/>
          <w:numId w:val="12"/>
        </w:numPr>
        <w:autoSpaceDE w:val="0"/>
        <w:autoSpaceDN w:val="0"/>
        <w:adjustRightInd w:val="0"/>
        <w:spacing w:before="10" w:after="200" w:line="360" w:lineRule="auto"/>
        <w:ind w:left="851"/>
        <w:jc w:val="both"/>
        <w:rPr>
          <w:rFonts w:asciiTheme="majorBidi" w:hAnsiTheme="majorBidi" w:cstheme="majorBidi"/>
          <w:sz w:val="24"/>
          <w:szCs w:val="24"/>
        </w:rPr>
      </w:pPr>
      <w:r w:rsidRPr="00C53C0A">
        <w:rPr>
          <w:rFonts w:asciiTheme="majorBidi" w:hAnsiTheme="majorBidi" w:cstheme="majorBidi"/>
          <w:sz w:val="24"/>
          <w:szCs w:val="24"/>
        </w:rPr>
        <w:t>Structure :</w:t>
      </w:r>
    </w:p>
    <w:p w:rsidR="00C53C0A" w:rsidRDefault="00AA031D" w:rsidP="00C53C0A">
      <w:pPr>
        <w:pStyle w:val="ListParagraph"/>
        <w:numPr>
          <w:ilvl w:val="1"/>
          <w:numId w:val="12"/>
        </w:numPr>
        <w:autoSpaceDE w:val="0"/>
        <w:autoSpaceDN w:val="0"/>
        <w:adjustRightInd w:val="0"/>
        <w:spacing w:before="10" w:after="200" w:line="360" w:lineRule="auto"/>
        <w:jc w:val="both"/>
        <w:rPr>
          <w:rFonts w:asciiTheme="majorBidi" w:hAnsiTheme="majorBidi" w:cstheme="majorBidi"/>
          <w:sz w:val="24"/>
          <w:szCs w:val="24"/>
        </w:rPr>
      </w:pPr>
      <w:r w:rsidRPr="00C53C0A">
        <w:rPr>
          <w:rFonts w:asciiTheme="majorBidi" w:hAnsiTheme="majorBidi" w:cstheme="majorBidi"/>
          <w:sz w:val="24"/>
          <w:szCs w:val="24"/>
        </w:rPr>
        <w:t xml:space="preserve"> C'est un organe à la consistance ferme, enveloppé par une membrane fibreuse lisse, l'albuginée. </w:t>
      </w:r>
    </w:p>
    <w:p w:rsidR="00C53C0A" w:rsidRDefault="00AA031D" w:rsidP="00C53C0A">
      <w:pPr>
        <w:pStyle w:val="ListParagraph"/>
        <w:numPr>
          <w:ilvl w:val="1"/>
          <w:numId w:val="12"/>
        </w:numPr>
        <w:autoSpaceDE w:val="0"/>
        <w:autoSpaceDN w:val="0"/>
        <w:adjustRightInd w:val="0"/>
        <w:spacing w:before="10" w:after="200" w:line="360" w:lineRule="auto"/>
        <w:jc w:val="both"/>
        <w:rPr>
          <w:rFonts w:asciiTheme="majorBidi" w:hAnsiTheme="majorBidi" w:cstheme="majorBidi"/>
          <w:sz w:val="24"/>
          <w:szCs w:val="24"/>
        </w:rPr>
      </w:pPr>
      <w:r w:rsidRPr="00C53C0A">
        <w:rPr>
          <w:rFonts w:asciiTheme="majorBidi" w:hAnsiTheme="majorBidi" w:cstheme="majorBidi"/>
          <w:sz w:val="24"/>
          <w:szCs w:val="24"/>
        </w:rPr>
        <w:t xml:space="preserve">Il est </w:t>
      </w:r>
      <w:r w:rsidRPr="00C53C0A">
        <w:rPr>
          <w:rFonts w:asciiTheme="majorBidi" w:hAnsiTheme="majorBidi" w:cstheme="majorBidi"/>
          <w:b/>
          <w:bCs/>
          <w:sz w:val="24"/>
          <w:szCs w:val="24"/>
        </w:rPr>
        <w:t>divisé en lobules</w:t>
      </w:r>
      <w:r w:rsidRPr="00C53C0A">
        <w:rPr>
          <w:rFonts w:asciiTheme="majorBidi" w:hAnsiTheme="majorBidi" w:cstheme="majorBidi"/>
          <w:sz w:val="24"/>
          <w:szCs w:val="24"/>
        </w:rPr>
        <w:t xml:space="preserve"> et contient des </w:t>
      </w:r>
      <w:r w:rsidRPr="00C53C0A">
        <w:rPr>
          <w:rFonts w:asciiTheme="majorBidi" w:hAnsiTheme="majorBidi" w:cstheme="majorBidi"/>
          <w:b/>
          <w:bCs/>
          <w:sz w:val="24"/>
          <w:szCs w:val="24"/>
        </w:rPr>
        <w:t>canalicules</w:t>
      </w:r>
      <w:r w:rsidRPr="00C53C0A">
        <w:rPr>
          <w:rFonts w:asciiTheme="majorBidi" w:hAnsiTheme="majorBidi" w:cstheme="majorBidi"/>
          <w:sz w:val="24"/>
          <w:szCs w:val="24"/>
        </w:rPr>
        <w:t xml:space="preserve">, </w:t>
      </w:r>
      <w:r w:rsidRPr="00C53C0A">
        <w:rPr>
          <w:rFonts w:asciiTheme="majorBidi" w:hAnsiTheme="majorBidi" w:cstheme="majorBidi"/>
          <w:b/>
          <w:bCs/>
          <w:sz w:val="24"/>
          <w:szCs w:val="24"/>
        </w:rPr>
        <w:t>les tubes séminifères,</w:t>
      </w:r>
      <w:r w:rsidRPr="00C53C0A">
        <w:rPr>
          <w:rFonts w:asciiTheme="majorBidi" w:hAnsiTheme="majorBidi" w:cstheme="majorBidi"/>
          <w:sz w:val="24"/>
          <w:szCs w:val="24"/>
        </w:rPr>
        <w:t xml:space="preserve"> et </w:t>
      </w:r>
      <w:r w:rsidRPr="00C53C0A">
        <w:rPr>
          <w:rFonts w:asciiTheme="majorBidi" w:hAnsiTheme="majorBidi" w:cstheme="majorBidi"/>
          <w:b/>
          <w:bCs/>
          <w:sz w:val="24"/>
          <w:szCs w:val="24"/>
        </w:rPr>
        <w:t xml:space="preserve">des cellules dites de </w:t>
      </w:r>
      <w:proofErr w:type="spellStart"/>
      <w:r w:rsidRPr="00C53C0A">
        <w:rPr>
          <w:rFonts w:asciiTheme="majorBidi" w:hAnsiTheme="majorBidi" w:cstheme="majorBidi"/>
          <w:b/>
          <w:bCs/>
          <w:sz w:val="24"/>
          <w:szCs w:val="24"/>
        </w:rPr>
        <w:t>Sertoli</w:t>
      </w:r>
      <w:proofErr w:type="spellEnd"/>
      <w:r w:rsidRPr="00C53C0A">
        <w:rPr>
          <w:rFonts w:asciiTheme="majorBidi" w:hAnsiTheme="majorBidi" w:cstheme="majorBidi"/>
          <w:b/>
          <w:bCs/>
          <w:sz w:val="24"/>
          <w:szCs w:val="24"/>
        </w:rPr>
        <w:t>,</w:t>
      </w:r>
      <w:r w:rsidRPr="00C53C0A">
        <w:rPr>
          <w:rFonts w:asciiTheme="majorBidi" w:hAnsiTheme="majorBidi" w:cstheme="majorBidi"/>
          <w:sz w:val="24"/>
          <w:szCs w:val="24"/>
        </w:rPr>
        <w:t xml:space="preserve"> qui assurent l'élaboration des spermatozoïdes, ou spermatogenèse. </w:t>
      </w:r>
    </w:p>
    <w:p w:rsidR="00C53C0A" w:rsidRDefault="00AA031D" w:rsidP="00C53C0A">
      <w:pPr>
        <w:pStyle w:val="ListParagraph"/>
        <w:numPr>
          <w:ilvl w:val="1"/>
          <w:numId w:val="12"/>
        </w:numPr>
        <w:autoSpaceDE w:val="0"/>
        <w:autoSpaceDN w:val="0"/>
        <w:adjustRightInd w:val="0"/>
        <w:spacing w:before="10" w:after="200" w:line="360" w:lineRule="auto"/>
        <w:jc w:val="both"/>
        <w:rPr>
          <w:rFonts w:asciiTheme="majorBidi" w:hAnsiTheme="majorBidi" w:cstheme="majorBidi"/>
          <w:sz w:val="24"/>
          <w:szCs w:val="24"/>
        </w:rPr>
      </w:pPr>
      <w:r w:rsidRPr="00C53C0A">
        <w:rPr>
          <w:rFonts w:asciiTheme="majorBidi" w:hAnsiTheme="majorBidi" w:cstheme="majorBidi"/>
          <w:sz w:val="24"/>
          <w:szCs w:val="24"/>
        </w:rPr>
        <w:t>Les tubes séminifères se réunissent pour former un réseau de canaux</w:t>
      </w:r>
      <w:r w:rsidRPr="00C53C0A">
        <w:rPr>
          <w:rFonts w:asciiTheme="majorBidi" w:hAnsiTheme="majorBidi" w:cstheme="majorBidi"/>
          <w:b/>
          <w:bCs/>
          <w:color w:val="FF0000"/>
          <w:sz w:val="24"/>
          <w:szCs w:val="24"/>
        </w:rPr>
        <w:t xml:space="preserve">, le </w:t>
      </w:r>
      <w:proofErr w:type="spellStart"/>
      <w:r w:rsidRPr="00C53C0A">
        <w:rPr>
          <w:rFonts w:asciiTheme="majorBidi" w:hAnsiTheme="majorBidi" w:cstheme="majorBidi"/>
          <w:b/>
          <w:bCs/>
          <w:color w:val="FF0000"/>
          <w:sz w:val="24"/>
          <w:szCs w:val="24"/>
        </w:rPr>
        <w:t>rete</w:t>
      </w:r>
      <w:proofErr w:type="spellEnd"/>
      <w:r w:rsidRPr="00C53C0A">
        <w:rPr>
          <w:rFonts w:asciiTheme="majorBidi" w:hAnsiTheme="majorBidi" w:cstheme="majorBidi"/>
          <w:b/>
          <w:bCs/>
          <w:color w:val="FF0000"/>
          <w:sz w:val="24"/>
          <w:szCs w:val="24"/>
        </w:rPr>
        <w:t xml:space="preserve"> testis,</w:t>
      </w:r>
      <w:r w:rsidRPr="00C53C0A">
        <w:rPr>
          <w:rFonts w:asciiTheme="majorBidi" w:hAnsiTheme="majorBidi" w:cstheme="majorBidi"/>
          <w:color w:val="FF0000"/>
          <w:sz w:val="24"/>
          <w:szCs w:val="24"/>
        </w:rPr>
        <w:t xml:space="preserve"> </w:t>
      </w:r>
      <w:r w:rsidRPr="00C53C0A">
        <w:rPr>
          <w:rFonts w:asciiTheme="majorBidi" w:hAnsiTheme="majorBidi" w:cstheme="majorBidi"/>
          <w:sz w:val="24"/>
          <w:szCs w:val="24"/>
        </w:rPr>
        <w:t xml:space="preserve">à partir duquel 10 à 12 canaux efférents gagnent </w:t>
      </w:r>
      <w:r w:rsidRPr="00C53C0A">
        <w:rPr>
          <w:rFonts w:asciiTheme="majorBidi" w:hAnsiTheme="majorBidi" w:cstheme="majorBidi"/>
          <w:b/>
          <w:bCs/>
          <w:color w:val="FF0000"/>
          <w:sz w:val="24"/>
          <w:szCs w:val="24"/>
        </w:rPr>
        <w:t>l'épididyme,</w:t>
      </w:r>
      <w:r w:rsidRPr="00C53C0A">
        <w:rPr>
          <w:rFonts w:asciiTheme="majorBidi" w:hAnsiTheme="majorBidi" w:cstheme="majorBidi"/>
          <w:color w:val="FF0000"/>
          <w:sz w:val="24"/>
          <w:szCs w:val="24"/>
        </w:rPr>
        <w:t xml:space="preserve"> </w:t>
      </w:r>
      <w:r w:rsidRPr="00C53C0A">
        <w:rPr>
          <w:rFonts w:asciiTheme="majorBidi" w:hAnsiTheme="majorBidi" w:cstheme="majorBidi"/>
          <w:sz w:val="24"/>
          <w:szCs w:val="24"/>
        </w:rPr>
        <w:t>petit organe allongé sur l</w:t>
      </w:r>
      <w:r w:rsidR="00C53C0A">
        <w:rPr>
          <w:rFonts w:asciiTheme="majorBidi" w:hAnsiTheme="majorBidi" w:cstheme="majorBidi"/>
          <w:sz w:val="24"/>
          <w:szCs w:val="24"/>
        </w:rPr>
        <w:t>e bord postérieur du testicule.</w:t>
      </w:r>
    </w:p>
    <w:p w:rsidR="00C53C0A" w:rsidRDefault="00AA031D" w:rsidP="00C53C0A">
      <w:pPr>
        <w:pStyle w:val="ListParagraph"/>
        <w:numPr>
          <w:ilvl w:val="1"/>
          <w:numId w:val="12"/>
        </w:numPr>
        <w:autoSpaceDE w:val="0"/>
        <w:autoSpaceDN w:val="0"/>
        <w:adjustRightInd w:val="0"/>
        <w:spacing w:before="10" w:after="200" w:line="360" w:lineRule="auto"/>
        <w:jc w:val="both"/>
        <w:rPr>
          <w:rFonts w:asciiTheme="majorBidi" w:hAnsiTheme="majorBidi" w:cstheme="majorBidi"/>
          <w:sz w:val="24"/>
          <w:szCs w:val="24"/>
        </w:rPr>
      </w:pPr>
      <w:r w:rsidRPr="00C53C0A">
        <w:rPr>
          <w:rFonts w:asciiTheme="majorBidi" w:hAnsiTheme="majorBidi" w:cstheme="majorBidi"/>
          <w:sz w:val="24"/>
          <w:szCs w:val="24"/>
        </w:rPr>
        <w:lastRenderedPageBreak/>
        <w:t xml:space="preserve">C'est de l'épididyme que </w:t>
      </w:r>
      <w:proofErr w:type="spellStart"/>
      <w:r w:rsidRPr="00C53C0A">
        <w:rPr>
          <w:rFonts w:asciiTheme="majorBidi" w:hAnsiTheme="majorBidi" w:cstheme="majorBidi"/>
          <w:sz w:val="24"/>
          <w:szCs w:val="24"/>
        </w:rPr>
        <w:t>part</w:t>
      </w:r>
      <w:proofErr w:type="spellEnd"/>
      <w:r w:rsidRPr="00C53C0A">
        <w:rPr>
          <w:rFonts w:asciiTheme="majorBidi" w:hAnsiTheme="majorBidi" w:cstheme="majorBidi"/>
          <w:sz w:val="24"/>
          <w:szCs w:val="24"/>
        </w:rPr>
        <w:t xml:space="preserve"> </w:t>
      </w:r>
      <w:r w:rsidRPr="00C53C0A">
        <w:rPr>
          <w:rFonts w:asciiTheme="majorBidi" w:hAnsiTheme="majorBidi" w:cstheme="majorBidi"/>
          <w:b/>
          <w:bCs/>
          <w:color w:val="FF0000"/>
          <w:sz w:val="24"/>
          <w:szCs w:val="24"/>
        </w:rPr>
        <w:t>le canal déférent</w:t>
      </w:r>
      <w:r w:rsidRPr="00C53C0A">
        <w:rPr>
          <w:rFonts w:asciiTheme="majorBidi" w:hAnsiTheme="majorBidi" w:cstheme="majorBidi"/>
          <w:color w:val="FF0000"/>
          <w:sz w:val="24"/>
          <w:szCs w:val="24"/>
        </w:rPr>
        <w:t xml:space="preserve">, </w:t>
      </w:r>
      <w:r w:rsidRPr="00C53C0A">
        <w:rPr>
          <w:rFonts w:asciiTheme="majorBidi" w:hAnsiTheme="majorBidi" w:cstheme="majorBidi"/>
          <w:sz w:val="24"/>
          <w:szCs w:val="24"/>
        </w:rPr>
        <w:t xml:space="preserve">qui transporte les spermatozoïdes vers </w:t>
      </w:r>
      <w:r w:rsidRPr="00C53C0A">
        <w:rPr>
          <w:rFonts w:asciiTheme="majorBidi" w:hAnsiTheme="majorBidi" w:cstheme="majorBidi"/>
          <w:b/>
          <w:bCs/>
          <w:color w:val="FF0000"/>
          <w:sz w:val="24"/>
          <w:szCs w:val="24"/>
        </w:rPr>
        <w:t>les vésicules séminales</w:t>
      </w:r>
      <w:r w:rsidRPr="00C53C0A">
        <w:rPr>
          <w:rFonts w:asciiTheme="majorBidi" w:hAnsiTheme="majorBidi" w:cstheme="majorBidi"/>
          <w:color w:val="FF0000"/>
          <w:sz w:val="24"/>
          <w:szCs w:val="24"/>
        </w:rPr>
        <w:t xml:space="preserve"> </w:t>
      </w:r>
      <w:r w:rsidRPr="00C53C0A">
        <w:rPr>
          <w:rFonts w:asciiTheme="majorBidi" w:hAnsiTheme="majorBidi" w:cstheme="majorBidi"/>
          <w:sz w:val="24"/>
          <w:szCs w:val="24"/>
        </w:rPr>
        <w:t xml:space="preserve">et l'urètre. </w:t>
      </w:r>
    </w:p>
    <w:p w:rsidR="00C53C0A" w:rsidRDefault="00AA031D" w:rsidP="00C53C0A">
      <w:pPr>
        <w:pStyle w:val="ListParagraph"/>
        <w:numPr>
          <w:ilvl w:val="1"/>
          <w:numId w:val="12"/>
        </w:numPr>
        <w:autoSpaceDE w:val="0"/>
        <w:autoSpaceDN w:val="0"/>
        <w:adjustRightInd w:val="0"/>
        <w:spacing w:before="10" w:after="200" w:line="360" w:lineRule="auto"/>
        <w:jc w:val="both"/>
        <w:rPr>
          <w:rFonts w:asciiTheme="majorBidi" w:hAnsiTheme="majorBidi" w:cstheme="majorBidi"/>
          <w:sz w:val="24"/>
          <w:szCs w:val="24"/>
        </w:rPr>
      </w:pPr>
      <w:r w:rsidRPr="00C53C0A">
        <w:rPr>
          <w:rFonts w:asciiTheme="majorBidi" w:hAnsiTheme="majorBidi" w:cstheme="majorBidi"/>
          <w:sz w:val="24"/>
          <w:szCs w:val="24"/>
        </w:rPr>
        <w:t xml:space="preserve">L'ensemble constitue les voies spermatiques. </w:t>
      </w:r>
    </w:p>
    <w:p w:rsidR="00AA031D" w:rsidRDefault="00AA031D" w:rsidP="00C53C0A">
      <w:pPr>
        <w:pStyle w:val="ListParagraph"/>
        <w:numPr>
          <w:ilvl w:val="1"/>
          <w:numId w:val="12"/>
        </w:numPr>
        <w:autoSpaceDE w:val="0"/>
        <w:autoSpaceDN w:val="0"/>
        <w:adjustRightInd w:val="0"/>
        <w:spacing w:before="10" w:after="200" w:line="360" w:lineRule="auto"/>
        <w:jc w:val="both"/>
        <w:rPr>
          <w:rFonts w:asciiTheme="majorBidi" w:hAnsiTheme="majorBidi" w:cstheme="majorBidi"/>
          <w:sz w:val="24"/>
          <w:szCs w:val="24"/>
        </w:rPr>
      </w:pPr>
      <w:r w:rsidRPr="00C53C0A">
        <w:rPr>
          <w:rFonts w:asciiTheme="majorBidi" w:hAnsiTheme="majorBidi" w:cstheme="majorBidi"/>
          <w:sz w:val="24"/>
          <w:szCs w:val="24"/>
        </w:rPr>
        <w:t xml:space="preserve">Les tubes séminifères sont enrobés dans du tissu conjonctif contenant les cellules de </w:t>
      </w:r>
      <w:proofErr w:type="spellStart"/>
      <w:r w:rsidRPr="00C53C0A">
        <w:rPr>
          <w:rFonts w:asciiTheme="majorBidi" w:hAnsiTheme="majorBidi" w:cstheme="majorBidi"/>
          <w:sz w:val="24"/>
          <w:szCs w:val="24"/>
        </w:rPr>
        <w:t>Leydig</w:t>
      </w:r>
      <w:proofErr w:type="spellEnd"/>
      <w:r w:rsidRPr="00C53C0A">
        <w:rPr>
          <w:rFonts w:asciiTheme="majorBidi" w:hAnsiTheme="majorBidi" w:cstheme="majorBidi"/>
          <w:sz w:val="24"/>
          <w:szCs w:val="24"/>
        </w:rPr>
        <w:t>, qui sécrètent l'hormone mâle, la testostérone.</w:t>
      </w:r>
    </w:p>
    <w:p w:rsidR="005F533D" w:rsidRDefault="005F533D" w:rsidP="005F533D">
      <w:pPr>
        <w:pStyle w:val="ListParagraph"/>
        <w:autoSpaceDE w:val="0"/>
        <w:autoSpaceDN w:val="0"/>
        <w:adjustRightInd w:val="0"/>
        <w:spacing w:before="10" w:after="200" w:line="360" w:lineRule="auto"/>
        <w:ind w:left="2160"/>
        <w:jc w:val="both"/>
        <w:rPr>
          <w:rFonts w:asciiTheme="majorBidi" w:hAnsiTheme="majorBidi" w:cstheme="majorBidi"/>
          <w:sz w:val="24"/>
          <w:szCs w:val="24"/>
        </w:rPr>
      </w:pPr>
      <w:r>
        <w:rPr>
          <w:noProof/>
          <w:lang w:eastAsia="fr-FR"/>
        </w:rPr>
        <w:drawing>
          <wp:inline distT="0" distB="0" distL="0" distR="0" wp14:anchorId="329991E2" wp14:editId="487E4E9D">
            <wp:extent cx="3667125" cy="2543175"/>
            <wp:effectExtent l="0" t="0" r="9525" b="9525"/>
            <wp:docPr id="5" name="irc_mi" descr="http://cdn1-doctissimo.ladmedia.fr/var/doctissimo/storage/images/media/images/fr/www/cancer_testicule_anatomie/550948-1-fre-FR/cancer_testicule_anatom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1-doctissimo.ladmedia.fr/var/doctissimo/storage/images/media/images/fr/www/cancer_testicule_anatomie/550948-1-fre-FR/cancer_testicule_anatomi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7125" cy="2543175"/>
                    </a:xfrm>
                    <a:prstGeom prst="rect">
                      <a:avLst/>
                    </a:prstGeom>
                    <a:noFill/>
                    <a:ln>
                      <a:noFill/>
                    </a:ln>
                  </pic:spPr>
                </pic:pic>
              </a:graphicData>
            </a:graphic>
          </wp:inline>
        </w:drawing>
      </w:r>
    </w:p>
    <w:p w:rsidR="005F533D" w:rsidRPr="00C53C0A" w:rsidRDefault="005F533D" w:rsidP="005F533D">
      <w:pPr>
        <w:pStyle w:val="ListParagraph"/>
        <w:autoSpaceDE w:val="0"/>
        <w:autoSpaceDN w:val="0"/>
        <w:adjustRightInd w:val="0"/>
        <w:spacing w:before="10" w:after="200" w:line="360" w:lineRule="auto"/>
        <w:ind w:left="142"/>
        <w:jc w:val="both"/>
        <w:rPr>
          <w:rFonts w:asciiTheme="majorBidi" w:hAnsiTheme="majorBidi" w:cstheme="majorBidi"/>
          <w:sz w:val="24"/>
          <w:szCs w:val="24"/>
        </w:rPr>
      </w:pPr>
      <w:r>
        <w:rPr>
          <w:noProof/>
          <w:lang w:eastAsia="fr-FR"/>
        </w:rPr>
        <w:drawing>
          <wp:inline distT="0" distB="0" distL="0" distR="0" wp14:anchorId="31765EC6" wp14:editId="251EAB2C">
            <wp:extent cx="5286375" cy="2476500"/>
            <wp:effectExtent l="0" t="0" r="9525" b="0"/>
            <wp:docPr id="2" name="irc_mi" descr="http://www.arcagy.org/infocancer/img/190_popup_coupe-testicule-1876508-1877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rcagy.org/infocancer/img/190_popup_coupe-testicule-1876508-187760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6375" cy="2476500"/>
                    </a:xfrm>
                    <a:prstGeom prst="rect">
                      <a:avLst/>
                    </a:prstGeom>
                    <a:noFill/>
                    <a:ln>
                      <a:noFill/>
                    </a:ln>
                  </pic:spPr>
                </pic:pic>
              </a:graphicData>
            </a:graphic>
          </wp:inline>
        </w:drawing>
      </w:r>
    </w:p>
    <w:p w:rsidR="00B823FC" w:rsidRPr="00C53C0A" w:rsidRDefault="00B823FC" w:rsidP="00C53C0A">
      <w:pPr>
        <w:spacing w:before="100" w:beforeAutospacing="1" w:after="100" w:afterAutospacing="1" w:line="360" w:lineRule="auto"/>
        <w:rPr>
          <w:rFonts w:asciiTheme="majorBidi" w:eastAsia="Times New Roman" w:hAnsiTheme="majorBidi" w:cstheme="majorBidi"/>
          <w:sz w:val="24"/>
          <w:szCs w:val="24"/>
          <w:lang w:eastAsia="fr-FR"/>
        </w:rPr>
      </w:pPr>
      <w:bookmarkStart w:id="1" w:name="hormone_testiculaire"/>
      <w:bookmarkEnd w:id="1"/>
      <w:r w:rsidRPr="00C53C0A">
        <w:rPr>
          <w:rFonts w:asciiTheme="majorBidi" w:eastAsia="Times New Roman" w:hAnsiTheme="majorBidi" w:cstheme="majorBidi"/>
          <w:b/>
          <w:color w:val="FF0000"/>
          <w:sz w:val="24"/>
          <w:szCs w:val="24"/>
          <w:lang w:eastAsia="fr-FR"/>
        </w:rPr>
        <w:t>L'hormone testiculaire :</w:t>
      </w:r>
      <w:r w:rsidRPr="00C53C0A">
        <w:rPr>
          <w:rFonts w:asciiTheme="majorBidi" w:eastAsia="Times New Roman" w:hAnsiTheme="majorBidi" w:cstheme="majorBidi"/>
          <w:color w:val="FF0000"/>
          <w:sz w:val="24"/>
          <w:szCs w:val="24"/>
          <w:lang w:eastAsia="fr-FR"/>
        </w:rPr>
        <w:t xml:space="preserve"> </w:t>
      </w:r>
      <w:r w:rsidRPr="00C53C0A">
        <w:rPr>
          <w:rFonts w:asciiTheme="majorBidi" w:eastAsia="Times New Roman" w:hAnsiTheme="majorBidi" w:cstheme="majorBidi"/>
          <w:sz w:val="24"/>
          <w:szCs w:val="24"/>
          <w:lang w:eastAsia="fr-FR"/>
        </w:rPr>
        <w:t>la testostérone</w:t>
      </w:r>
    </w:p>
    <w:p w:rsidR="00B823FC" w:rsidRPr="00C53C0A" w:rsidRDefault="00B823FC" w:rsidP="00C53C0A">
      <w:pPr>
        <w:spacing w:before="100" w:beforeAutospacing="1" w:after="100" w:afterAutospacing="1" w:line="360" w:lineRule="auto"/>
        <w:rPr>
          <w:rFonts w:asciiTheme="majorBidi" w:eastAsia="Times New Roman" w:hAnsiTheme="majorBidi" w:cstheme="majorBidi"/>
          <w:sz w:val="24"/>
          <w:szCs w:val="24"/>
          <w:lang w:eastAsia="fr-FR"/>
        </w:rPr>
      </w:pPr>
      <w:r w:rsidRPr="00C53C0A">
        <w:rPr>
          <w:rFonts w:asciiTheme="majorBidi" w:eastAsia="Times New Roman" w:hAnsiTheme="majorBidi" w:cstheme="majorBidi"/>
          <w:sz w:val="24"/>
          <w:szCs w:val="24"/>
          <w:lang w:eastAsia="fr-FR"/>
        </w:rPr>
        <w:t xml:space="preserve">    L'hormone essentielle des testicules est la testostérone, c'est une substance stéroïde. </w:t>
      </w:r>
    </w:p>
    <w:p w:rsidR="00B823FC" w:rsidRPr="00C53C0A" w:rsidRDefault="00B823FC" w:rsidP="00C53C0A">
      <w:pPr>
        <w:spacing w:after="0" w:line="360" w:lineRule="auto"/>
        <w:rPr>
          <w:rFonts w:asciiTheme="majorBidi" w:eastAsia="Times New Roman" w:hAnsiTheme="majorBidi" w:cstheme="majorBidi"/>
          <w:sz w:val="24"/>
          <w:szCs w:val="24"/>
          <w:lang w:eastAsia="fr-FR"/>
        </w:rPr>
      </w:pPr>
    </w:p>
    <w:p w:rsidR="00B823FC" w:rsidRPr="00C53C0A" w:rsidRDefault="00B823FC" w:rsidP="00C53C0A">
      <w:pPr>
        <w:spacing w:before="100" w:beforeAutospacing="1" w:after="100" w:afterAutospacing="1" w:line="360" w:lineRule="auto"/>
        <w:rPr>
          <w:rFonts w:asciiTheme="majorBidi" w:eastAsia="Times New Roman" w:hAnsiTheme="majorBidi" w:cstheme="majorBidi"/>
          <w:b/>
          <w:color w:val="FF0000"/>
          <w:sz w:val="24"/>
          <w:szCs w:val="24"/>
          <w:lang w:eastAsia="fr-FR"/>
        </w:rPr>
      </w:pPr>
      <w:bookmarkStart w:id="2" w:name="physiologie_des_testicules"/>
      <w:bookmarkEnd w:id="2"/>
      <w:r w:rsidRPr="00C53C0A">
        <w:rPr>
          <w:rFonts w:asciiTheme="majorBidi" w:eastAsia="Times New Roman" w:hAnsiTheme="majorBidi" w:cstheme="majorBidi"/>
          <w:b/>
          <w:color w:val="FF0000"/>
          <w:sz w:val="24"/>
          <w:szCs w:val="24"/>
          <w:lang w:eastAsia="fr-FR"/>
        </w:rPr>
        <w:t>Physiologie des testicules</w:t>
      </w:r>
    </w:p>
    <w:p w:rsidR="00B823FC" w:rsidRPr="00C53C0A" w:rsidRDefault="00B823FC" w:rsidP="00C53C0A">
      <w:pPr>
        <w:spacing w:before="100" w:beforeAutospacing="1" w:after="100" w:afterAutospacing="1" w:line="360" w:lineRule="auto"/>
        <w:rPr>
          <w:rFonts w:asciiTheme="majorBidi" w:eastAsia="Times New Roman" w:hAnsiTheme="majorBidi" w:cstheme="majorBidi"/>
          <w:b/>
          <w:sz w:val="24"/>
          <w:szCs w:val="24"/>
          <w:lang w:eastAsia="fr-FR"/>
        </w:rPr>
      </w:pPr>
      <w:r w:rsidRPr="00C53C0A">
        <w:rPr>
          <w:rFonts w:asciiTheme="majorBidi" w:eastAsia="Times New Roman" w:hAnsiTheme="majorBidi" w:cstheme="majorBidi"/>
          <w:b/>
          <w:sz w:val="24"/>
          <w:szCs w:val="24"/>
          <w:lang w:eastAsia="fr-FR"/>
        </w:rPr>
        <w:t xml:space="preserve">    Les testicules sont des glandes mixtes : </w:t>
      </w:r>
    </w:p>
    <w:p w:rsidR="00B823FC" w:rsidRPr="00C53C0A" w:rsidRDefault="00B823FC" w:rsidP="00C53C0A">
      <w:pPr>
        <w:numPr>
          <w:ilvl w:val="0"/>
          <w:numId w:val="3"/>
        </w:numPr>
        <w:spacing w:before="100" w:beforeAutospacing="1" w:after="100" w:afterAutospacing="1" w:line="360" w:lineRule="auto"/>
        <w:rPr>
          <w:rFonts w:asciiTheme="majorBidi" w:eastAsia="Times New Roman" w:hAnsiTheme="majorBidi" w:cstheme="majorBidi"/>
          <w:sz w:val="24"/>
          <w:szCs w:val="24"/>
          <w:lang w:eastAsia="fr-FR"/>
        </w:rPr>
      </w:pPr>
      <w:r w:rsidRPr="00C53C0A">
        <w:rPr>
          <w:rFonts w:asciiTheme="majorBidi" w:eastAsia="Times New Roman" w:hAnsiTheme="majorBidi" w:cstheme="majorBidi"/>
          <w:b/>
          <w:sz w:val="24"/>
          <w:szCs w:val="24"/>
          <w:lang w:eastAsia="fr-FR"/>
        </w:rPr>
        <w:lastRenderedPageBreak/>
        <w:t>Fonction endocrine :</w:t>
      </w:r>
      <w:r w:rsidRPr="00C53C0A">
        <w:rPr>
          <w:rFonts w:asciiTheme="majorBidi" w:eastAsia="Times New Roman" w:hAnsiTheme="majorBidi" w:cstheme="majorBidi"/>
          <w:sz w:val="24"/>
          <w:szCs w:val="24"/>
          <w:lang w:eastAsia="fr-FR"/>
        </w:rPr>
        <w:t xml:space="preserve"> sécrétion d'androgène par les cellules de </w:t>
      </w:r>
      <w:proofErr w:type="spellStart"/>
      <w:r w:rsidRPr="00C53C0A">
        <w:rPr>
          <w:rFonts w:asciiTheme="majorBidi" w:eastAsia="Times New Roman" w:hAnsiTheme="majorBidi" w:cstheme="majorBidi"/>
          <w:sz w:val="24"/>
          <w:szCs w:val="24"/>
          <w:lang w:eastAsia="fr-FR"/>
        </w:rPr>
        <w:t>Leydig</w:t>
      </w:r>
      <w:proofErr w:type="spellEnd"/>
      <w:r w:rsidRPr="00C53C0A">
        <w:rPr>
          <w:rFonts w:asciiTheme="majorBidi" w:eastAsia="Times New Roman" w:hAnsiTheme="majorBidi" w:cstheme="majorBidi"/>
          <w:sz w:val="24"/>
          <w:szCs w:val="24"/>
          <w:lang w:eastAsia="fr-FR"/>
        </w:rPr>
        <w:t xml:space="preserve">. </w:t>
      </w:r>
    </w:p>
    <w:p w:rsidR="00B823FC" w:rsidRPr="00C53C0A" w:rsidRDefault="00B823FC" w:rsidP="00C53C0A">
      <w:pPr>
        <w:numPr>
          <w:ilvl w:val="0"/>
          <w:numId w:val="3"/>
        </w:numPr>
        <w:spacing w:before="100" w:beforeAutospacing="1" w:after="100" w:afterAutospacing="1" w:line="360" w:lineRule="auto"/>
        <w:rPr>
          <w:rFonts w:asciiTheme="majorBidi" w:eastAsia="Times New Roman" w:hAnsiTheme="majorBidi" w:cstheme="majorBidi"/>
          <w:sz w:val="24"/>
          <w:szCs w:val="24"/>
          <w:lang w:eastAsia="fr-FR"/>
        </w:rPr>
      </w:pPr>
      <w:r w:rsidRPr="00C53C0A">
        <w:rPr>
          <w:rFonts w:asciiTheme="majorBidi" w:eastAsia="Times New Roman" w:hAnsiTheme="majorBidi" w:cstheme="majorBidi"/>
          <w:b/>
          <w:sz w:val="24"/>
          <w:szCs w:val="24"/>
          <w:lang w:eastAsia="fr-FR"/>
        </w:rPr>
        <w:t>Fonction exocrine :</w:t>
      </w:r>
      <w:r w:rsidRPr="00C53C0A">
        <w:rPr>
          <w:rFonts w:asciiTheme="majorBidi" w:eastAsia="Times New Roman" w:hAnsiTheme="majorBidi" w:cstheme="majorBidi"/>
          <w:sz w:val="24"/>
          <w:szCs w:val="24"/>
          <w:lang w:eastAsia="fr-FR"/>
        </w:rPr>
        <w:t xml:space="preserve"> spermatogénèse. </w:t>
      </w:r>
    </w:p>
    <w:p w:rsidR="00B823FC" w:rsidRPr="00C53C0A" w:rsidRDefault="00B823FC" w:rsidP="00C53C0A">
      <w:pPr>
        <w:spacing w:before="100" w:beforeAutospacing="1" w:after="100" w:afterAutospacing="1" w:line="360" w:lineRule="auto"/>
        <w:rPr>
          <w:rFonts w:asciiTheme="majorBidi" w:eastAsia="Times New Roman" w:hAnsiTheme="majorBidi" w:cstheme="majorBidi"/>
          <w:sz w:val="24"/>
          <w:szCs w:val="24"/>
          <w:lang w:eastAsia="fr-FR"/>
        </w:rPr>
      </w:pPr>
      <w:r w:rsidRPr="00C53C0A">
        <w:rPr>
          <w:rFonts w:asciiTheme="majorBidi" w:eastAsia="Times New Roman" w:hAnsiTheme="majorBidi" w:cstheme="majorBidi"/>
          <w:sz w:val="24"/>
          <w:szCs w:val="24"/>
          <w:lang w:eastAsia="fr-FR"/>
        </w:rPr>
        <w:t xml:space="preserve">    L'hypothalamus libère une hormone, la GnRH qui stimule les sécrétions hypophysaires. L'hypophyse sécrète deux hormones qui commandent le testicule, les gonadostimulines : </w:t>
      </w:r>
    </w:p>
    <w:p w:rsidR="00B823FC" w:rsidRPr="00C53C0A" w:rsidRDefault="00B823FC" w:rsidP="00C53C0A">
      <w:pPr>
        <w:numPr>
          <w:ilvl w:val="0"/>
          <w:numId w:val="4"/>
        </w:numPr>
        <w:spacing w:before="100" w:beforeAutospacing="1" w:after="100" w:afterAutospacing="1" w:line="360" w:lineRule="auto"/>
        <w:rPr>
          <w:rFonts w:asciiTheme="majorBidi" w:eastAsia="Times New Roman" w:hAnsiTheme="majorBidi" w:cstheme="majorBidi"/>
          <w:sz w:val="24"/>
          <w:szCs w:val="24"/>
          <w:lang w:eastAsia="fr-FR"/>
        </w:rPr>
      </w:pPr>
      <w:r w:rsidRPr="00C53C0A">
        <w:rPr>
          <w:rFonts w:asciiTheme="majorBidi" w:eastAsia="Times New Roman" w:hAnsiTheme="majorBidi" w:cstheme="majorBidi"/>
          <w:sz w:val="24"/>
          <w:szCs w:val="24"/>
          <w:lang w:eastAsia="fr-FR"/>
        </w:rPr>
        <w:t xml:space="preserve">LH : </w:t>
      </w:r>
    </w:p>
    <w:p w:rsidR="00B823FC" w:rsidRPr="00C53C0A" w:rsidRDefault="00B823FC" w:rsidP="00C53C0A">
      <w:pPr>
        <w:numPr>
          <w:ilvl w:val="1"/>
          <w:numId w:val="4"/>
        </w:numPr>
        <w:spacing w:before="100" w:beforeAutospacing="1" w:after="100" w:afterAutospacing="1" w:line="360" w:lineRule="auto"/>
        <w:rPr>
          <w:rFonts w:asciiTheme="majorBidi" w:eastAsia="Times New Roman" w:hAnsiTheme="majorBidi" w:cstheme="majorBidi"/>
          <w:sz w:val="24"/>
          <w:szCs w:val="24"/>
          <w:lang w:eastAsia="fr-FR"/>
        </w:rPr>
      </w:pPr>
      <w:r w:rsidRPr="00C53C0A">
        <w:rPr>
          <w:rFonts w:asciiTheme="majorBidi" w:eastAsia="Times New Roman" w:hAnsiTheme="majorBidi" w:cstheme="majorBidi"/>
          <w:sz w:val="24"/>
          <w:szCs w:val="24"/>
          <w:lang w:eastAsia="fr-FR"/>
        </w:rPr>
        <w:t xml:space="preserve">Stimule les cellules de </w:t>
      </w:r>
      <w:proofErr w:type="spellStart"/>
      <w:r w:rsidRPr="00C53C0A">
        <w:rPr>
          <w:rFonts w:asciiTheme="majorBidi" w:eastAsia="Times New Roman" w:hAnsiTheme="majorBidi" w:cstheme="majorBidi"/>
          <w:sz w:val="24"/>
          <w:szCs w:val="24"/>
          <w:lang w:eastAsia="fr-FR"/>
        </w:rPr>
        <w:t>Leydig</w:t>
      </w:r>
      <w:proofErr w:type="spellEnd"/>
      <w:r w:rsidRPr="00C53C0A">
        <w:rPr>
          <w:rFonts w:asciiTheme="majorBidi" w:eastAsia="Times New Roman" w:hAnsiTheme="majorBidi" w:cstheme="majorBidi"/>
          <w:sz w:val="24"/>
          <w:szCs w:val="24"/>
          <w:lang w:eastAsia="fr-FR"/>
        </w:rPr>
        <w:t xml:space="preserve"> : </w:t>
      </w:r>
    </w:p>
    <w:p w:rsidR="00B823FC" w:rsidRPr="00C53C0A" w:rsidRDefault="00B823FC" w:rsidP="00C53C0A">
      <w:pPr>
        <w:numPr>
          <w:ilvl w:val="1"/>
          <w:numId w:val="4"/>
        </w:numPr>
        <w:spacing w:before="100" w:beforeAutospacing="1" w:after="100" w:afterAutospacing="1" w:line="360" w:lineRule="auto"/>
        <w:rPr>
          <w:rFonts w:asciiTheme="majorBidi" w:eastAsia="Times New Roman" w:hAnsiTheme="majorBidi" w:cstheme="majorBidi"/>
          <w:sz w:val="24"/>
          <w:szCs w:val="24"/>
          <w:lang w:eastAsia="fr-FR"/>
        </w:rPr>
      </w:pPr>
      <w:r w:rsidRPr="00C53C0A">
        <w:rPr>
          <w:rFonts w:asciiTheme="majorBidi" w:eastAsia="Times New Roman" w:hAnsiTheme="majorBidi" w:cstheme="majorBidi"/>
          <w:sz w:val="24"/>
          <w:szCs w:val="24"/>
          <w:lang w:eastAsia="fr-FR"/>
        </w:rPr>
        <w:t xml:space="preserve">Augmentation de la sécrétion de testostérone par les cellules de </w:t>
      </w:r>
      <w:proofErr w:type="spellStart"/>
      <w:r w:rsidRPr="00C53C0A">
        <w:rPr>
          <w:rFonts w:asciiTheme="majorBidi" w:eastAsia="Times New Roman" w:hAnsiTheme="majorBidi" w:cstheme="majorBidi"/>
          <w:sz w:val="24"/>
          <w:szCs w:val="24"/>
          <w:lang w:eastAsia="fr-FR"/>
        </w:rPr>
        <w:t>Leydig</w:t>
      </w:r>
      <w:proofErr w:type="spellEnd"/>
      <w:r w:rsidRPr="00C53C0A">
        <w:rPr>
          <w:rFonts w:asciiTheme="majorBidi" w:eastAsia="Times New Roman" w:hAnsiTheme="majorBidi" w:cstheme="majorBidi"/>
          <w:sz w:val="24"/>
          <w:szCs w:val="24"/>
          <w:lang w:eastAsia="fr-FR"/>
        </w:rPr>
        <w:t>.</w:t>
      </w:r>
    </w:p>
    <w:p w:rsidR="00B823FC" w:rsidRPr="00C53C0A" w:rsidRDefault="00B823FC" w:rsidP="00C53C0A">
      <w:pPr>
        <w:numPr>
          <w:ilvl w:val="0"/>
          <w:numId w:val="4"/>
        </w:numPr>
        <w:spacing w:before="100" w:beforeAutospacing="1" w:after="100" w:afterAutospacing="1" w:line="360" w:lineRule="auto"/>
        <w:rPr>
          <w:rFonts w:asciiTheme="majorBidi" w:eastAsia="Times New Roman" w:hAnsiTheme="majorBidi" w:cstheme="majorBidi"/>
          <w:sz w:val="24"/>
          <w:szCs w:val="24"/>
          <w:lang w:eastAsia="fr-FR"/>
        </w:rPr>
      </w:pPr>
      <w:r w:rsidRPr="00C53C0A">
        <w:rPr>
          <w:rFonts w:asciiTheme="majorBidi" w:eastAsia="Times New Roman" w:hAnsiTheme="majorBidi" w:cstheme="majorBidi"/>
          <w:sz w:val="24"/>
          <w:szCs w:val="24"/>
          <w:lang w:eastAsia="fr-FR"/>
        </w:rPr>
        <w:t xml:space="preserve">FSH : </w:t>
      </w:r>
    </w:p>
    <w:p w:rsidR="00B823FC" w:rsidRPr="00C53C0A" w:rsidRDefault="00B823FC" w:rsidP="00C53C0A">
      <w:pPr>
        <w:numPr>
          <w:ilvl w:val="1"/>
          <w:numId w:val="4"/>
        </w:numPr>
        <w:spacing w:before="100" w:beforeAutospacing="1" w:after="100" w:afterAutospacing="1" w:line="360" w:lineRule="auto"/>
        <w:rPr>
          <w:rFonts w:asciiTheme="majorBidi" w:eastAsia="Times New Roman" w:hAnsiTheme="majorBidi" w:cstheme="majorBidi"/>
          <w:sz w:val="24"/>
          <w:szCs w:val="24"/>
          <w:lang w:eastAsia="fr-FR"/>
        </w:rPr>
      </w:pPr>
      <w:r w:rsidRPr="00C53C0A">
        <w:rPr>
          <w:rFonts w:asciiTheme="majorBidi" w:eastAsia="Times New Roman" w:hAnsiTheme="majorBidi" w:cstheme="majorBidi"/>
          <w:sz w:val="24"/>
          <w:szCs w:val="24"/>
          <w:lang w:eastAsia="fr-FR"/>
        </w:rPr>
        <w:t>Stimule la spermatogénèse.</w:t>
      </w:r>
    </w:p>
    <w:p w:rsidR="00B823FC" w:rsidRPr="00593E69" w:rsidRDefault="00B823FC" w:rsidP="00C53C0A">
      <w:pPr>
        <w:numPr>
          <w:ilvl w:val="1"/>
          <w:numId w:val="4"/>
        </w:numPr>
        <w:spacing w:before="100" w:beforeAutospacing="1" w:after="100" w:afterAutospacing="1" w:line="360" w:lineRule="auto"/>
        <w:rPr>
          <w:rFonts w:ascii="Times New Roman" w:eastAsia="Times New Roman" w:hAnsi="Times New Roman" w:cs="Times New Roman"/>
          <w:sz w:val="24"/>
          <w:szCs w:val="24"/>
          <w:lang w:eastAsia="fr-FR"/>
        </w:rPr>
      </w:pPr>
      <w:r w:rsidRPr="00593E69">
        <w:rPr>
          <w:rFonts w:ascii="Times New Roman" w:eastAsia="Times New Roman" w:hAnsi="Times New Roman" w:cs="Times New Roman"/>
          <w:sz w:val="24"/>
          <w:szCs w:val="24"/>
          <w:lang w:eastAsia="fr-FR"/>
        </w:rPr>
        <w:t xml:space="preserve">Croissance des tubes séminifères. </w:t>
      </w:r>
    </w:p>
    <w:p w:rsidR="00B823FC" w:rsidRPr="00593E69" w:rsidRDefault="00B823FC" w:rsidP="00C53C0A">
      <w:pPr>
        <w:numPr>
          <w:ilvl w:val="1"/>
          <w:numId w:val="4"/>
        </w:numPr>
        <w:spacing w:before="100" w:beforeAutospacing="1" w:after="100" w:afterAutospacing="1" w:line="360" w:lineRule="auto"/>
        <w:rPr>
          <w:rFonts w:ascii="Times New Roman" w:eastAsia="Times New Roman" w:hAnsi="Times New Roman" w:cs="Times New Roman"/>
          <w:sz w:val="24"/>
          <w:szCs w:val="24"/>
          <w:lang w:eastAsia="fr-FR"/>
        </w:rPr>
      </w:pPr>
      <w:r w:rsidRPr="00593E69">
        <w:rPr>
          <w:rFonts w:ascii="Times New Roman" w:eastAsia="Times New Roman" w:hAnsi="Times New Roman" w:cs="Times New Roman"/>
          <w:sz w:val="24"/>
          <w:szCs w:val="24"/>
          <w:lang w:eastAsia="fr-FR"/>
        </w:rPr>
        <w:t xml:space="preserve">Sécrétion de l'inhibine, hormone non stéroïdienne qui a trois </w:t>
      </w:r>
      <w:proofErr w:type="gramStart"/>
      <w:r w:rsidRPr="00593E69">
        <w:rPr>
          <w:rFonts w:ascii="Times New Roman" w:eastAsia="Times New Roman" w:hAnsi="Times New Roman" w:cs="Times New Roman"/>
          <w:sz w:val="24"/>
          <w:szCs w:val="24"/>
          <w:lang w:eastAsia="fr-FR"/>
        </w:rPr>
        <w:t>rôle</w:t>
      </w:r>
      <w:proofErr w:type="gramEnd"/>
      <w:r w:rsidRPr="00593E69">
        <w:rPr>
          <w:rFonts w:ascii="Times New Roman" w:eastAsia="Times New Roman" w:hAnsi="Times New Roman" w:cs="Times New Roman"/>
          <w:sz w:val="24"/>
          <w:szCs w:val="24"/>
          <w:lang w:eastAsia="fr-FR"/>
        </w:rPr>
        <w:t xml:space="preserve"> : </w:t>
      </w:r>
    </w:p>
    <w:p w:rsidR="00B823FC" w:rsidRPr="00593E69" w:rsidRDefault="00B823FC" w:rsidP="00C53C0A">
      <w:pPr>
        <w:numPr>
          <w:ilvl w:val="2"/>
          <w:numId w:val="4"/>
        </w:numPr>
        <w:spacing w:before="100" w:beforeAutospacing="1" w:after="100" w:afterAutospacing="1" w:line="360" w:lineRule="auto"/>
        <w:rPr>
          <w:rFonts w:ascii="Times New Roman" w:eastAsia="Times New Roman" w:hAnsi="Times New Roman" w:cs="Times New Roman"/>
          <w:sz w:val="24"/>
          <w:szCs w:val="24"/>
          <w:lang w:eastAsia="fr-FR"/>
        </w:rPr>
      </w:pPr>
      <w:r w:rsidRPr="00593E69">
        <w:rPr>
          <w:rFonts w:ascii="Times New Roman" w:eastAsia="Times New Roman" w:hAnsi="Times New Roman" w:cs="Times New Roman"/>
          <w:sz w:val="24"/>
          <w:szCs w:val="24"/>
          <w:lang w:eastAsia="fr-FR"/>
        </w:rPr>
        <w:t>Au niveau hypophysaire : bloque la synthèse et la libération de FSH.</w:t>
      </w:r>
    </w:p>
    <w:p w:rsidR="00B823FC" w:rsidRPr="00593E69" w:rsidRDefault="00B823FC" w:rsidP="00C53C0A">
      <w:pPr>
        <w:numPr>
          <w:ilvl w:val="2"/>
          <w:numId w:val="4"/>
        </w:numPr>
        <w:spacing w:before="100" w:beforeAutospacing="1" w:after="100" w:afterAutospacing="1" w:line="360" w:lineRule="auto"/>
        <w:rPr>
          <w:rFonts w:ascii="Times New Roman" w:eastAsia="Times New Roman" w:hAnsi="Times New Roman" w:cs="Times New Roman"/>
          <w:sz w:val="24"/>
          <w:szCs w:val="24"/>
          <w:lang w:eastAsia="fr-FR"/>
        </w:rPr>
      </w:pPr>
      <w:r w:rsidRPr="00593E69">
        <w:rPr>
          <w:rFonts w:ascii="Times New Roman" w:eastAsia="Times New Roman" w:hAnsi="Times New Roman" w:cs="Times New Roman"/>
          <w:sz w:val="24"/>
          <w:szCs w:val="24"/>
          <w:lang w:eastAsia="fr-FR"/>
        </w:rPr>
        <w:t>Au niveau hypothalamique : inhibe la synthèse de GnRH.</w:t>
      </w:r>
    </w:p>
    <w:p w:rsidR="00B823FC" w:rsidRPr="00593E69" w:rsidRDefault="00B823FC" w:rsidP="00C53C0A">
      <w:pPr>
        <w:numPr>
          <w:ilvl w:val="2"/>
          <w:numId w:val="4"/>
        </w:numPr>
        <w:spacing w:before="100" w:beforeAutospacing="1" w:after="100" w:afterAutospacing="1" w:line="360" w:lineRule="auto"/>
        <w:rPr>
          <w:rFonts w:ascii="Times New Roman" w:eastAsia="Times New Roman" w:hAnsi="Times New Roman" w:cs="Times New Roman"/>
          <w:sz w:val="24"/>
          <w:szCs w:val="24"/>
          <w:lang w:eastAsia="fr-FR"/>
        </w:rPr>
      </w:pPr>
      <w:r w:rsidRPr="00593E69">
        <w:rPr>
          <w:rFonts w:ascii="Times New Roman" w:eastAsia="Times New Roman" w:hAnsi="Times New Roman" w:cs="Times New Roman"/>
          <w:sz w:val="24"/>
          <w:szCs w:val="24"/>
          <w:lang w:eastAsia="fr-FR"/>
        </w:rPr>
        <w:t>Au niveau testiculaire : rôle dans l'acquisition de la mobilité des spermatozoïdes.</w:t>
      </w:r>
    </w:p>
    <w:p w:rsidR="00B823FC" w:rsidRPr="00593E69" w:rsidRDefault="00B823FC" w:rsidP="00C53C0A">
      <w:pPr>
        <w:spacing w:before="100" w:beforeAutospacing="1" w:after="100" w:afterAutospacing="1" w:line="360" w:lineRule="auto"/>
        <w:rPr>
          <w:rFonts w:ascii="Times New Roman" w:eastAsia="Times New Roman" w:hAnsi="Times New Roman" w:cs="Times New Roman"/>
          <w:sz w:val="24"/>
          <w:szCs w:val="24"/>
          <w:lang w:eastAsia="fr-FR"/>
        </w:rPr>
      </w:pPr>
      <w:r w:rsidRPr="00593E69">
        <w:rPr>
          <w:rFonts w:ascii="Times New Roman" w:eastAsia="Times New Roman" w:hAnsi="Times New Roman" w:cs="Times New Roman"/>
          <w:sz w:val="24"/>
          <w:szCs w:val="24"/>
          <w:lang w:eastAsia="fr-FR"/>
        </w:rPr>
        <w:t>    Une baisse du taux des hormones sexuelles (testostérone et inhibine) entraîne une augmentation de la sécrétion de GnRH afin d'augmenter la sécrétion de ces hormones.</w:t>
      </w:r>
    </w:p>
    <w:p w:rsidR="00B823FC" w:rsidRDefault="00B823FC" w:rsidP="00C53C0A">
      <w:pPr>
        <w:spacing w:before="100" w:beforeAutospacing="1" w:after="100" w:afterAutospacing="1" w:line="360" w:lineRule="auto"/>
        <w:rPr>
          <w:rFonts w:ascii="Times New Roman" w:eastAsia="Times New Roman" w:hAnsi="Times New Roman" w:cs="Times New Roman"/>
          <w:sz w:val="24"/>
          <w:szCs w:val="24"/>
          <w:lang w:eastAsia="fr-FR"/>
        </w:rPr>
      </w:pPr>
      <w:r w:rsidRPr="00593E69">
        <w:rPr>
          <w:rFonts w:ascii="Times New Roman" w:eastAsia="Times New Roman" w:hAnsi="Times New Roman" w:cs="Times New Roman"/>
          <w:sz w:val="24"/>
          <w:szCs w:val="24"/>
          <w:lang w:eastAsia="fr-FR"/>
        </w:rPr>
        <w:t>    Au contraire, une augmentation du taux des hormones sexuelles entraîne une diminution de la sécrétion de GnRH, on parle alors de rétrocontrôle.</w:t>
      </w:r>
    </w:p>
    <w:p w:rsidR="005F533D" w:rsidRDefault="005F533D" w:rsidP="00C53C0A">
      <w:pPr>
        <w:spacing w:before="100" w:beforeAutospacing="1" w:after="100" w:afterAutospacing="1" w:line="360" w:lineRule="auto"/>
        <w:rPr>
          <w:rFonts w:ascii="Times New Roman" w:eastAsia="Times New Roman" w:hAnsi="Times New Roman" w:cs="Times New Roman"/>
          <w:sz w:val="24"/>
          <w:szCs w:val="24"/>
          <w:lang w:eastAsia="fr-FR"/>
        </w:rPr>
      </w:pPr>
      <w:r>
        <w:rPr>
          <w:noProof/>
          <w:lang w:eastAsia="fr-FR"/>
        </w:rPr>
        <w:lastRenderedPageBreak/>
        <w:drawing>
          <wp:inline distT="0" distB="0" distL="0" distR="0" wp14:anchorId="33BC6754" wp14:editId="5DD4BFEE">
            <wp:extent cx="5715000" cy="4781550"/>
            <wp:effectExtent l="0" t="0" r="0" b="0"/>
            <wp:docPr id="8" name="irc_mi" descr="http://urofrance.org/fileadmin/medias/cfu/referentiel-2013/fig0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rofrance.org/fileadmin/medias/cfu/referentiel-2013/fig04-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4781550"/>
                    </a:xfrm>
                    <a:prstGeom prst="rect">
                      <a:avLst/>
                    </a:prstGeom>
                    <a:noFill/>
                    <a:ln>
                      <a:noFill/>
                    </a:ln>
                  </pic:spPr>
                </pic:pic>
              </a:graphicData>
            </a:graphic>
          </wp:inline>
        </w:drawing>
      </w:r>
    </w:p>
    <w:p w:rsidR="005F533D" w:rsidRPr="00593E69" w:rsidRDefault="005F533D" w:rsidP="00C53C0A">
      <w:pPr>
        <w:spacing w:before="100" w:beforeAutospacing="1" w:after="100" w:afterAutospacing="1" w:line="360" w:lineRule="auto"/>
        <w:rPr>
          <w:rFonts w:ascii="Times New Roman" w:eastAsia="Times New Roman" w:hAnsi="Times New Roman" w:cs="Times New Roman"/>
          <w:sz w:val="24"/>
          <w:szCs w:val="24"/>
          <w:lang w:eastAsia="fr-FR"/>
        </w:rPr>
      </w:pPr>
      <w:r>
        <w:rPr>
          <w:noProof/>
          <w:lang w:eastAsia="fr-FR"/>
        </w:rPr>
        <w:lastRenderedPageBreak/>
        <w:drawing>
          <wp:inline distT="0" distB="0" distL="0" distR="0" wp14:anchorId="6202A7EC" wp14:editId="1AF0E439">
            <wp:extent cx="3781425" cy="5562600"/>
            <wp:effectExtent l="0" t="0" r="9525" b="0"/>
            <wp:docPr id="9" name="irc_mi" descr="http://www.ac-grenoble.fr/disciplines/svt/file/ancien_site/log/t_s/ts_procreation/images/bilan_m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c-grenoble.fr/disciplines/svt/file/ancien_site/log/t_s/ts_procreation/images/bilan_mal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81425" cy="5562600"/>
                    </a:xfrm>
                    <a:prstGeom prst="rect">
                      <a:avLst/>
                    </a:prstGeom>
                    <a:noFill/>
                    <a:ln>
                      <a:noFill/>
                    </a:ln>
                  </pic:spPr>
                </pic:pic>
              </a:graphicData>
            </a:graphic>
          </wp:inline>
        </w:drawing>
      </w:r>
    </w:p>
    <w:p w:rsidR="00AA031D" w:rsidRDefault="005F533D" w:rsidP="00C53C0A">
      <w:pPr>
        <w:spacing w:line="360" w:lineRule="auto"/>
      </w:pPr>
      <w:r>
        <w:rPr>
          <w:noProof/>
          <w:lang w:eastAsia="fr-FR"/>
        </w:rPr>
        <w:drawing>
          <wp:inline distT="0" distB="0" distL="0" distR="0" wp14:anchorId="36B0CF36" wp14:editId="380A1AB7">
            <wp:extent cx="2819400" cy="1619250"/>
            <wp:effectExtent l="0" t="0" r="0" b="0"/>
            <wp:docPr id="6" name="Image 6" descr="https://encrypted-tbn0.gstatic.com/images?q=tbn:ANd9GcT12gqit7tqG1FLZ8vwr35Q8GTGCsiGzBTXmYfyNwNaZ8pRBxF_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encrypted-tbn0.gstatic.com/images?q=tbn:ANd9GcT12gqit7tqG1FLZ8vwr35Q8GTGCsiGzBTXmYfyNwNaZ8pRBxF_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0" cy="1619250"/>
                    </a:xfrm>
                    <a:prstGeom prst="rect">
                      <a:avLst/>
                    </a:prstGeom>
                    <a:noFill/>
                    <a:ln>
                      <a:noFill/>
                    </a:ln>
                  </pic:spPr>
                </pic:pic>
              </a:graphicData>
            </a:graphic>
          </wp:inline>
        </w:drawing>
      </w:r>
    </w:p>
    <w:p w:rsidR="00AA031D" w:rsidRPr="00AA031D" w:rsidRDefault="005F533D" w:rsidP="005F533D">
      <w:pPr>
        <w:tabs>
          <w:tab w:val="left" w:pos="2115"/>
        </w:tabs>
        <w:spacing w:line="360" w:lineRule="auto"/>
      </w:pPr>
      <w:r>
        <w:lastRenderedPageBreak/>
        <w:tab/>
      </w:r>
      <w:r>
        <w:rPr>
          <w:noProof/>
          <w:lang w:eastAsia="fr-FR"/>
        </w:rPr>
        <w:drawing>
          <wp:inline distT="0" distB="0" distL="0" distR="0" wp14:anchorId="7C14FB31" wp14:editId="4BF5844E">
            <wp:extent cx="4762500" cy="4286250"/>
            <wp:effectExtent l="0" t="0" r="0" b="0"/>
            <wp:docPr id="7" name="irc_mi" descr="http://www.natisens.com/Articles/Anatomie/Anatomie_homme/Retrocontroles_testicu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atisens.com/Articles/Anatomie/Anatomie_homme/Retrocontroles_testicule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4286250"/>
                    </a:xfrm>
                    <a:prstGeom prst="rect">
                      <a:avLst/>
                    </a:prstGeom>
                    <a:noFill/>
                    <a:ln>
                      <a:noFill/>
                    </a:ln>
                  </pic:spPr>
                </pic:pic>
              </a:graphicData>
            </a:graphic>
          </wp:inline>
        </w:drawing>
      </w:r>
    </w:p>
    <w:p w:rsidR="00AA031D" w:rsidRPr="00AA031D" w:rsidRDefault="00AA031D" w:rsidP="00C53C0A">
      <w:pPr>
        <w:spacing w:line="360" w:lineRule="auto"/>
      </w:pPr>
    </w:p>
    <w:p w:rsidR="00AA031D" w:rsidRDefault="00AA031D" w:rsidP="00C53C0A">
      <w:pPr>
        <w:spacing w:line="360" w:lineRule="auto"/>
      </w:pPr>
    </w:p>
    <w:p w:rsidR="00AA031D" w:rsidRDefault="00AA031D" w:rsidP="00C53C0A">
      <w:pPr>
        <w:autoSpaceDE w:val="0"/>
        <w:autoSpaceDN w:val="0"/>
        <w:adjustRightInd w:val="0"/>
        <w:spacing w:before="10" w:after="200" w:line="360" w:lineRule="auto"/>
        <w:ind w:firstLine="150"/>
        <w:jc w:val="both"/>
        <w:rPr>
          <w:rFonts w:ascii="Arial" w:hAnsi="Arial" w:cs="Arial"/>
          <w:sz w:val="20"/>
          <w:szCs w:val="20"/>
        </w:rPr>
      </w:pPr>
      <w:r>
        <w:tab/>
      </w:r>
      <w:r>
        <w:rPr>
          <w:rFonts w:ascii="Arial" w:hAnsi="Arial" w:cs="Arial"/>
          <w:noProof/>
          <w:sz w:val="20"/>
          <w:szCs w:val="20"/>
          <w:lang w:eastAsia="fr-FR"/>
        </w:rPr>
        <w:drawing>
          <wp:inline distT="0" distB="0" distL="0" distR="0" wp14:anchorId="4452E0A0" wp14:editId="3A80267A">
            <wp:extent cx="5181600" cy="32956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81600" cy="3295650"/>
                    </a:xfrm>
                    <a:prstGeom prst="rect">
                      <a:avLst/>
                    </a:prstGeom>
                    <a:noFill/>
                    <a:ln>
                      <a:noFill/>
                    </a:ln>
                  </pic:spPr>
                </pic:pic>
              </a:graphicData>
            </a:graphic>
          </wp:inline>
        </w:drawing>
      </w:r>
    </w:p>
    <w:p w:rsidR="00AA031D" w:rsidRDefault="00AA031D" w:rsidP="00C53C0A">
      <w:pPr>
        <w:autoSpaceDE w:val="0"/>
        <w:autoSpaceDN w:val="0"/>
        <w:adjustRightInd w:val="0"/>
        <w:spacing w:after="200" w:line="360" w:lineRule="auto"/>
        <w:jc w:val="both"/>
        <w:rPr>
          <w:rFonts w:ascii="Arial" w:hAnsi="Arial" w:cs="Arial"/>
          <w:sz w:val="20"/>
          <w:szCs w:val="20"/>
        </w:rPr>
      </w:pPr>
      <w:r>
        <w:rPr>
          <w:rFonts w:ascii="Arial" w:hAnsi="Arial" w:cs="Arial"/>
          <w:sz w:val="20"/>
          <w:szCs w:val="20"/>
        </w:rPr>
        <w:lastRenderedPageBreak/>
        <w:t>Localisation du testicule. Les deux testicules, glandes génitales masculines, sont logés dans un sac situé sous le pénis, les bourses. Contrairement aux ovaires, ils ont une activité continue (et non cyclique) : ils contiennent les tubes séminifères, où s'élaborent les spermatozoïdes, et produisent en outre une hormone sexuelle, la testostérone, indispensable au bon fonctionnement du système de reproduction masculin.</w:t>
      </w:r>
    </w:p>
    <w:sectPr w:rsidR="00AA031D" w:rsidSect="00C308F0">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71134"/>
    <w:multiLevelType w:val="hybridMultilevel"/>
    <w:tmpl w:val="752810FC"/>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EEE777C"/>
    <w:multiLevelType w:val="hybridMultilevel"/>
    <w:tmpl w:val="752810FC"/>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B5843B0"/>
    <w:multiLevelType w:val="multilevel"/>
    <w:tmpl w:val="0EAE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A836ED"/>
    <w:multiLevelType w:val="multilevel"/>
    <w:tmpl w:val="D98A2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0B6398"/>
    <w:multiLevelType w:val="hybridMultilevel"/>
    <w:tmpl w:val="681C73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9A33225"/>
    <w:multiLevelType w:val="hybridMultilevel"/>
    <w:tmpl w:val="FCE8FD26"/>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8446A21"/>
    <w:multiLevelType w:val="hybridMultilevel"/>
    <w:tmpl w:val="1506FA8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9E713F8"/>
    <w:multiLevelType w:val="hybridMultilevel"/>
    <w:tmpl w:val="95A459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B380DED"/>
    <w:multiLevelType w:val="multilevel"/>
    <w:tmpl w:val="BA52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8626DA"/>
    <w:multiLevelType w:val="hybridMultilevel"/>
    <w:tmpl w:val="752810FC"/>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1715D4F"/>
    <w:multiLevelType w:val="multilevel"/>
    <w:tmpl w:val="C3D66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4D0BC9"/>
    <w:multiLevelType w:val="hybridMultilevel"/>
    <w:tmpl w:val="9230DE92"/>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2"/>
  </w:num>
  <w:num w:numId="4">
    <w:abstractNumId w:val="3"/>
  </w:num>
  <w:num w:numId="5">
    <w:abstractNumId w:val="7"/>
  </w:num>
  <w:num w:numId="6">
    <w:abstractNumId w:val="0"/>
  </w:num>
  <w:num w:numId="7">
    <w:abstractNumId w:val="9"/>
  </w:num>
  <w:num w:numId="8">
    <w:abstractNumId w:val="1"/>
  </w:num>
  <w:num w:numId="9">
    <w:abstractNumId w:val="5"/>
  </w:num>
  <w:num w:numId="10">
    <w:abstractNumId w:val="4"/>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d7oIqy8y3rePfA0JEjGCwnXB1T0u4Rd5ZpQ/FT01vC2o22BdZufqa4Dg+QOBkgpNnMBFGUBtw9uehuYkz9iMng==" w:salt="b+LFMCQxhJfdiuIh+u54R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DDF"/>
    <w:rsid w:val="00343C78"/>
    <w:rsid w:val="005F533D"/>
    <w:rsid w:val="007E7C3E"/>
    <w:rsid w:val="00AA031D"/>
    <w:rsid w:val="00AC4DDF"/>
    <w:rsid w:val="00B37FF6"/>
    <w:rsid w:val="00B63C11"/>
    <w:rsid w:val="00B823FC"/>
    <w:rsid w:val="00C308F0"/>
    <w:rsid w:val="00C53C0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C9EC3B-B090-4694-A98D-BBB522A2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3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31D"/>
    <w:rPr>
      <w:rFonts w:ascii="Tahoma" w:hAnsi="Tahoma" w:cs="Tahoma"/>
      <w:sz w:val="16"/>
      <w:szCs w:val="16"/>
    </w:rPr>
  </w:style>
  <w:style w:type="paragraph" w:styleId="ListParagraph">
    <w:name w:val="List Paragraph"/>
    <w:basedOn w:val="Normal"/>
    <w:uiPriority w:val="34"/>
    <w:qFormat/>
    <w:rsid w:val="00C53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ins-infirmiers.com/testicule.php"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ins-infirmiers.com/testicule.php" TargetMode="Externa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gif"/><Relationship Id="rId1" Type="http://schemas.openxmlformats.org/officeDocument/2006/relationships/numbering" Target="numbering.xml"/><Relationship Id="rId6" Type="http://schemas.openxmlformats.org/officeDocument/2006/relationships/hyperlink" Target="http://www.soins-infirmiers.com/testicule.php" TargetMode="External"/><Relationship Id="rId11" Type="http://schemas.openxmlformats.org/officeDocument/2006/relationships/image" Target="media/image3.gif"/><Relationship Id="rId5" Type="http://schemas.openxmlformats.org/officeDocument/2006/relationships/hyperlink" Target="http://www.soins-infirmiers.com/testicule.php" TargetMode="Externa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image" Target="media/image6.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576</Words>
  <Characters>3172</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HADJIDJ ISMAIL</dc:creator>
  <cp:keywords/>
  <dc:description/>
  <cp:lastModifiedBy>IBRAHIM</cp:lastModifiedBy>
  <cp:revision>10</cp:revision>
  <dcterms:created xsi:type="dcterms:W3CDTF">2014-10-12T20:42:00Z</dcterms:created>
  <dcterms:modified xsi:type="dcterms:W3CDTF">2015-03-31T18:51:00Z</dcterms:modified>
</cp:coreProperties>
</file>