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64F" w:rsidRPr="0079564F" w:rsidRDefault="0079564F" w:rsidP="0079564F">
      <w:pPr>
        <w:spacing w:before="100" w:beforeAutospacing="1" w:after="100" w:afterAutospacing="1" w:line="240" w:lineRule="auto"/>
        <w:jc w:val="center"/>
        <w:outlineLvl w:val="1"/>
        <w:rPr>
          <w:rFonts w:ascii="Times New Roman" w:eastAsia="Times New Roman" w:hAnsi="Times New Roman" w:cs="Times New Roman"/>
          <w:b/>
          <w:bCs/>
          <w:sz w:val="20"/>
          <w:szCs w:val="20"/>
          <w:u w:val="single"/>
          <w:lang w:eastAsia="fr-FR"/>
        </w:rPr>
      </w:pPr>
      <w:bookmarkStart w:id="0" w:name="_GoBack"/>
      <w:bookmarkEnd w:id="0"/>
      <w:r w:rsidRPr="0079564F">
        <w:rPr>
          <w:rFonts w:ascii="Times New Roman" w:eastAsia="Times New Roman" w:hAnsi="Times New Roman" w:cs="Times New Roman"/>
          <w:b/>
          <w:bCs/>
          <w:sz w:val="20"/>
          <w:szCs w:val="20"/>
          <w:u w:val="single"/>
          <w:lang w:eastAsia="fr-FR"/>
        </w:rPr>
        <w:t>Institut supérieur de formation paramédical kHémis Miliana  w. d’Ain Défla</w:t>
      </w:r>
    </w:p>
    <w:p w:rsidR="00B86E2B" w:rsidRPr="007C3B76" w:rsidRDefault="007C3B76" w:rsidP="0011051D">
      <w:pPr>
        <w:spacing w:before="100" w:beforeAutospacing="1" w:after="100" w:afterAutospacing="1" w:line="240" w:lineRule="auto"/>
        <w:outlineLvl w:val="1"/>
        <w:rPr>
          <w:rFonts w:ascii="Times New Roman" w:eastAsia="Times New Roman" w:hAnsi="Times New Roman" w:cs="Times New Roman"/>
          <w:b/>
          <w:bCs/>
          <w:u w:val="single"/>
          <w:lang w:eastAsia="fr-FR"/>
        </w:rPr>
      </w:pPr>
      <w:r w:rsidRPr="007C3B76">
        <w:rPr>
          <w:rFonts w:ascii="Times New Roman" w:eastAsia="Times New Roman" w:hAnsi="Times New Roman" w:cs="Times New Roman"/>
          <w:b/>
          <w:bCs/>
          <w:u w:val="single"/>
          <w:lang w:eastAsia="fr-FR"/>
        </w:rPr>
        <w:t>Module : anatomie physiologie</w:t>
      </w:r>
    </w:p>
    <w:p w:rsidR="007C3B76" w:rsidRPr="007C3B76" w:rsidRDefault="007C3B76" w:rsidP="0011051D">
      <w:pPr>
        <w:spacing w:before="100" w:beforeAutospacing="1" w:after="100" w:afterAutospacing="1" w:line="240" w:lineRule="auto"/>
        <w:outlineLvl w:val="1"/>
        <w:rPr>
          <w:rFonts w:ascii="Times New Roman" w:eastAsia="Times New Roman" w:hAnsi="Times New Roman" w:cs="Times New Roman"/>
          <w:b/>
          <w:bCs/>
          <w:u w:val="single"/>
          <w:lang w:eastAsia="fr-FR"/>
        </w:rPr>
      </w:pPr>
      <w:r w:rsidRPr="007C3B76">
        <w:rPr>
          <w:rFonts w:ascii="Times New Roman" w:eastAsia="Times New Roman" w:hAnsi="Times New Roman" w:cs="Times New Roman"/>
          <w:b/>
          <w:bCs/>
          <w:u w:val="single"/>
          <w:lang w:eastAsia="fr-FR"/>
        </w:rPr>
        <w:t>Chapitre : la cellule</w:t>
      </w:r>
    </w:p>
    <w:p w:rsidR="007C3B76" w:rsidRPr="0079564F" w:rsidRDefault="007C3B76" w:rsidP="0079564F">
      <w:pPr>
        <w:spacing w:before="100" w:beforeAutospacing="1" w:after="100" w:afterAutospacing="1" w:line="240" w:lineRule="auto"/>
        <w:outlineLvl w:val="1"/>
        <w:rPr>
          <w:rFonts w:ascii="Times New Roman" w:eastAsia="Times New Roman" w:hAnsi="Times New Roman" w:cs="Times New Roman"/>
          <w:b/>
          <w:bCs/>
          <w:u w:val="single"/>
          <w:lang w:eastAsia="fr-FR"/>
        </w:rPr>
      </w:pPr>
      <w:r w:rsidRPr="007C3B76">
        <w:rPr>
          <w:rFonts w:ascii="Times New Roman" w:eastAsia="Times New Roman" w:hAnsi="Times New Roman" w:cs="Times New Roman"/>
          <w:b/>
          <w:bCs/>
          <w:u w:val="single"/>
          <w:lang w:eastAsia="fr-FR"/>
        </w:rPr>
        <w:t>Cour : Introduction à l’anatomie physiologie</w:t>
      </w:r>
    </w:p>
    <w:p w:rsidR="0079564F" w:rsidRDefault="0079564F" w:rsidP="007C3B76">
      <w:pPr>
        <w:spacing w:before="100" w:beforeAutospacing="1" w:after="100" w:afterAutospacing="1"/>
        <w:jc w:val="center"/>
        <w:outlineLvl w:val="1"/>
        <w:rPr>
          <w:rFonts w:ascii="Times New Roman" w:eastAsia="Times New Roman" w:hAnsi="Times New Roman" w:cs="Times New Roman"/>
          <w:b/>
          <w:bCs/>
          <w:sz w:val="36"/>
          <w:szCs w:val="36"/>
          <w:lang w:eastAsia="fr-FR"/>
        </w:rPr>
      </w:pPr>
    </w:p>
    <w:p w:rsidR="009B34EA" w:rsidRDefault="001E6A81" w:rsidP="007C3B76">
      <w:pPr>
        <w:spacing w:before="100" w:beforeAutospacing="1" w:after="100" w:afterAutospacing="1"/>
        <w:jc w:val="center"/>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t>Introduction à l’anatomie physiologie</w:t>
      </w:r>
    </w:p>
    <w:p w:rsidR="0031567E" w:rsidRDefault="007F2C9B" w:rsidP="007C3B76">
      <w:pPr>
        <w:pStyle w:val="ListParagraph"/>
        <w:spacing w:before="100" w:beforeAutospacing="1" w:after="100" w:afterAutospacing="1"/>
        <w:jc w:val="center"/>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t xml:space="preserve"> Et à la </w:t>
      </w:r>
      <w:r w:rsidRPr="0031567E">
        <w:rPr>
          <w:rFonts w:ascii="Times New Roman" w:eastAsia="Times New Roman" w:hAnsi="Times New Roman" w:cs="Times New Roman"/>
          <w:b/>
          <w:bCs/>
          <w:sz w:val="36"/>
          <w:szCs w:val="36"/>
          <w:lang w:eastAsia="fr-FR"/>
        </w:rPr>
        <w:t xml:space="preserve">biologie </w:t>
      </w:r>
      <w:r w:rsidR="0031567E" w:rsidRPr="0031567E">
        <w:rPr>
          <w:rFonts w:ascii="Times New Roman" w:eastAsia="Times New Roman" w:hAnsi="Times New Roman" w:cs="Times New Roman"/>
          <w:b/>
          <w:bCs/>
          <w:sz w:val="36"/>
          <w:szCs w:val="36"/>
          <w:lang w:eastAsia="fr-FR"/>
        </w:rPr>
        <w:t>fondamentale</w:t>
      </w:r>
    </w:p>
    <w:p w:rsidR="00F83246" w:rsidRDefault="00F83246" w:rsidP="007C3B76">
      <w:pPr>
        <w:pStyle w:val="ListParagraph"/>
        <w:spacing w:before="100" w:beforeAutospacing="1" w:after="100" w:afterAutospacing="1"/>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t>Objectifs :</w:t>
      </w:r>
    </w:p>
    <w:p w:rsidR="00F83246" w:rsidRPr="00CC4AD6" w:rsidRDefault="00CC4AD6" w:rsidP="007C3B76">
      <w:pPr>
        <w:pStyle w:val="ListParagraph"/>
        <w:numPr>
          <w:ilvl w:val="0"/>
          <w:numId w:val="46"/>
        </w:numPr>
        <w:spacing w:before="100" w:beforeAutospacing="1" w:after="100" w:afterAutospacing="1"/>
        <w:outlineLvl w:val="1"/>
        <w:rPr>
          <w:rFonts w:ascii="Times New Roman" w:eastAsia="Times New Roman" w:hAnsi="Times New Roman" w:cs="Times New Roman"/>
          <w:sz w:val="24"/>
          <w:szCs w:val="24"/>
          <w:lang w:eastAsia="fr-FR"/>
        </w:rPr>
      </w:pPr>
      <w:r w:rsidRPr="00CC4AD6">
        <w:rPr>
          <w:rFonts w:ascii="Times New Roman" w:eastAsia="Times New Roman" w:hAnsi="Times New Roman" w:cs="Times New Roman"/>
          <w:sz w:val="24"/>
          <w:szCs w:val="24"/>
          <w:lang w:eastAsia="fr-FR"/>
        </w:rPr>
        <w:t>Définir</w:t>
      </w:r>
      <w:r w:rsidR="00F83246" w:rsidRPr="00CC4AD6">
        <w:rPr>
          <w:rFonts w:ascii="Times New Roman" w:eastAsia="Times New Roman" w:hAnsi="Times New Roman" w:cs="Times New Roman"/>
          <w:sz w:val="24"/>
          <w:szCs w:val="24"/>
          <w:lang w:eastAsia="fr-FR"/>
        </w:rPr>
        <w:t xml:space="preserve"> l’anatomie ainsi que la physiologie</w:t>
      </w:r>
      <w:r>
        <w:rPr>
          <w:rFonts w:ascii="Times New Roman" w:eastAsia="Times New Roman" w:hAnsi="Times New Roman" w:cs="Times New Roman"/>
          <w:sz w:val="24"/>
          <w:szCs w:val="24"/>
          <w:lang w:eastAsia="fr-FR"/>
        </w:rPr>
        <w:t>.</w:t>
      </w:r>
    </w:p>
    <w:p w:rsidR="00F83246" w:rsidRPr="00CC4AD6" w:rsidRDefault="00CC4AD6" w:rsidP="007C3B76">
      <w:pPr>
        <w:pStyle w:val="ListParagraph"/>
        <w:numPr>
          <w:ilvl w:val="0"/>
          <w:numId w:val="46"/>
        </w:numPr>
        <w:spacing w:before="100" w:beforeAutospacing="1" w:after="100" w:afterAutospacing="1"/>
        <w:outlineLvl w:val="1"/>
        <w:rPr>
          <w:rFonts w:ascii="Times New Roman" w:eastAsia="Times New Roman" w:hAnsi="Times New Roman" w:cs="Times New Roman"/>
          <w:sz w:val="24"/>
          <w:szCs w:val="24"/>
          <w:lang w:eastAsia="fr-FR"/>
        </w:rPr>
      </w:pPr>
      <w:r w:rsidRPr="00CC4AD6">
        <w:rPr>
          <w:rFonts w:ascii="Times New Roman" w:eastAsia="Times New Roman" w:hAnsi="Times New Roman" w:cs="Times New Roman"/>
          <w:sz w:val="24"/>
          <w:szCs w:val="24"/>
          <w:lang w:eastAsia="fr-FR"/>
        </w:rPr>
        <w:t>Définir</w:t>
      </w:r>
      <w:r w:rsidR="00F83246" w:rsidRPr="00CC4AD6">
        <w:rPr>
          <w:rFonts w:ascii="Times New Roman" w:eastAsia="Times New Roman" w:hAnsi="Times New Roman" w:cs="Times New Roman"/>
          <w:sz w:val="24"/>
          <w:szCs w:val="24"/>
          <w:lang w:eastAsia="fr-FR"/>
        </w:rPr>
        <w:t xml:space="preserve"> chacun des niveaux d’organisation structurale  du corps humain</w:t>
      </w:r>
      <w:r>
        <w:rPr>
          <w:rFonts w:ascii="Times New Roman" w:eastAsia="Times New Roman" w:hAnsi="Times New Roman" w:cs="Times New Roman"/>
          <w:sz w:val="24"/>
          <w:szCs w:val="24"/>
          <w:lang w:eastAsia="fr-FR"/>
        </w:rPr>
        <w:t>.</w:t>
      </w:r>
    </w:p>
    <w:p w:rsidR="00F83246" w:rsidRPr="00CC4AD6" w:rsidRDefault="00CC4AD6" w:rsidP="007C3B76">
      <w:pPr>
        <w:pStyle w:val="ListParagraph"/>
        <w:numPr>
          <w:ilvl w:val="0"/>
          <w:numId w:val="46"/>
        </w:numPr>
        <w:spacing w:before="100" w:beforeAutospacing="1" w:after="100" w:afterAutospacing="1"/>
        <w:outlineLvl w:val="1"/>
        <w:rPr>
          <w:rFonts w:ascii="Times New Roman" w:eastAsia="Times New Roman" w:hAnsi="Times New Roman" w:cs="Times New Roman"/>
          <w:sz w:val="24"/>
          <w:szCs w:val="24"/>
          <w:lang w:eastAsia="fr-FR"/>
        </w:rPr>
      </w:pPr>
      <w:r w:rsidRPr="00CC4AD6">
        <w:rPr>
          <w:rFonts w:ascii="Times New Roman" w:eastAsia="Times New Roman" w:hAnsi="Times New Roman" w:cs="Times New Roman"/>
          <w:sz w:val="24"/>
          <w:szCs w:val="24"/>
          <w:lang w:eastAsia="fr-FR"/>
        </w:rPr>
        <w:t>Identifier et décrire les principaux systèmes et appareil du corps humains.</w:t>
      </w:r>
    </w:p>
    <w:p w:rsidR="00CC4AD6" w:rsidRPr="00CC4AD6" w:rsidRDefault="00CC4AD6" w:rsidP="007C3B76">
      <w:pPr>
        <w:pStyle w:val="ListParagraph"/>
        <w:numPr>
          <w:ilvl w:val="0"/>
          <w:numId w:val="46"/>
        </w:numPr>
        <w:spacing w:before="100" w:beforeAutospacing="1" w:after="100" w:afterAutospacing="1"/>
        <w:outlineLvl w:val="1"/>
        <w:rPr>
          <w:rFonts w:ascii="Times New Roman" w:eastAsia="Times New Roman" w:hAnsi="Times New Roman" w:cs="Times New Roman"/>
          <w:sz w:val="24"/>
          <w:szCs w:val="24"/>
          <w:lang w:eastAsia="fr-FR"/>
        </w:rPr>
      </w:pPr>
      <w:r w:rsidRPr="00CC4AD6">
        <w:rPr>
          <w:rFonts w:ascii="Times New Roman" w:eastAsia="Times New Roman" w:hAnsi="Times New Roman" w:cs="Times New Roman"/>
          <w:sz w:val="24"/>
          <w:szCs w:val="24"/>
          <w:lang w:eastAsia="fr-FR"/>
        </w:rPr>
        <w:t xml:space="preserve">Définir la position </w:t>
      </w:r>
      <w:r w:rsidR="00C30983" w:rsidRPr="00CC4AD6">
        <w:rPr>
          <w:rFonts w:ascii="Times New Roman" w:eastAsia="Times New Roman" w:hAnsi="Times New Roman" w:cs="Times New Roman"/>
          <w:sz w:val="24"/>
          <w:szCs w:val="24"/>
          <w:lang w:eastAsia="fr-FR"/>
        </w:rPr>
        <w:t>anatomique,</w:t>
      </w:r>
      <w:r w:rsidRPr="00CC4AD6">
        <w:rPr>
          <w:rFonts w:ascii="Times New Roman" w:eastAsia="Times New Roman" w:hAnsi="Times New Roman" w:cs="Times New Roman"/>
          <w:sz w:val="24"/>
          <w:szCs w:val="24"/>
          <w:lang w:eastAsia="fr-FR"/>
        </w:rPr>
        <w:t xml:space="preserve"> niveau d’orientation, et plan anatomique</w:t>
      </w:r>
      <w:r>
        <w:rPr>
          <w:rFonts w:ascii="Times New Roman" w:eastAsia="Times New Roman" w:hAnsi="Times New Roman" w:cs="Times New Roman"/>
          <w:sz w:val="24"/>
          <w:szCs w:val="24"/>
          <w:lang w:eastAsia="fr-FR"/>
        </w:rPr>
        <w:t>.</w:t>
      </w:r>
      <w:r w:rsidRPr="00CC4AD6">
        <w:rPr>
          <w:rFonts w:ascii="Times New Roman" w:eastAsia="Times New Roman" w:hAnsi="Times New Roman" w:cs="Times New Roman"/>
          <w:sz w:val="24"/>
          <w:szCs w:val="24"/>
          <w:lang w:eastAsia="fr-FR"/>
        </w:rPr>
        <w:t xml:space="preserve"> </w:t>
      </w:r>
    </w:p>
    <w:p w:rsidR="007F2C9B" w:rsidRDefault="007F2C9B" w:rsidP="007C3B76">
      <w:pPr>
        <w:pStyle w:val="ListParagraph"/>
        <w:spacing w:before="100" w:beforeAutospacing="1" w:after="100" w:afterAutospacing="1"/>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t>Plan</w:t>
      </w:r>
    </w:p>
    <w:p w:rsidR="007F2C9B" w:rsidRPr="00F83246" w:rsidRDefault="007F2C9B" w:rsidP="007C3B76">
      <w:pPr>
        <w:pStyle w:val="ListParagraph"/>
        <w:numPr>
          <w:ilvl w:val="0"/>
          <w:numId w:val="14"/>
        </w:numPr>
        <w:spacing w:before="100" w:beforeAutospacing="1" w:after="100" w:afterAutospacing="1"/>
        <w:outlineLvl w:val="1"/>
        <w:rPr>
          <w:rFonts w:ascii="Times New Roman" w:eastAsia="Times New Roman" w:hAnsi="Times New Roman" w:cs="Times New Roman"/>
          <w:sz w:val="24"/>
          <w:szCs w:val="24"/>
          <w:lang w:eastAsia="fr-FR"/>
        </w:rPr>
      </w:pPr>
      <w:r w:rsidRPr="00F83246">
        <w:rPr>
          <w:rFonts w:ascii="Times New Roman" w:eastAsia="Times New Roman" w:hAnsi="Times New Roman" w:cs="Times New Roman"/>
          <w:sz w:val="24"/>
          <w:szCs w:val="24"/>
          <w:lang w:eastAsia="fr-FR"/>
        </w:rPr>
        <w:t>Quelques définitions</w:t>
      </w:r>
    </w:p>
    <w:p w:rsidR="007F2C9B" w:rsidRPr="00F83246" w:rsidRDefault="007F2C9B" w:rsidP="007C3B76">
      <w:pPr>
        <w:pStyle w:val="ListParagraph"/>
        <w:numPr>
          <w:ilvl w:val="0"/>
          <w:numId w:val="14"/>
        </w:numPr>
        <w:rPr>
          <w:rFonts w:ascii="Times New Roman" w:eastAsia="Times New Roman" w:hAnsi="Times New Roman" w:cs="Times New Roman"/>
          <w:sz w:val="24"/>
          <w:szCs w:val="24"/>
          <w:lang w:eastAsia="fr-FR"/>
        </w:rPr>
      </w:pPr>
      <w:r w:rsidRPr="00F83246">
        <w:rPr>
          <w:rFonts w:ascii="Times New Roman" w:eastAsia="Times New Roman" w:hAnsi="Times New Roman" w:cs="Times New Roman"/>
          <w:sz w:val="24"/>
          <w:szCs w:val="24"/>
          <w:lang w:eastAsia="fr-FR"/>
        </w:rPr>
        <w:t xml:space="preserve">Catégories d'organismes Dans le monde vivant </w:t>
      </w:r>
    </w:p>
    <w:p w:rsidR="007F2C9B" w:rsidRPr="00F83246" w:rsidRDefault="007F2C9B" w:rsidP="007C3B76">
      <w:pPr>
        <w:pStyle w:val="ListParagraph"/>
        <w:numPr>
          <w:ilvl w:val="0"/>
          <w:numId w:val="14"/>
        </w:numPr>
        <w:rPr>
          <w:rFonts w:ascii="Times New Roman" w:eastAsia="Times New Roman" w:hAnsi="Times New Roman" w:cs="Times New Roman"/>
          <w:sz w:val="24"/>
          <w:szCs w:val="24"/>
          <w:lang w:eastAsia="fr-FR"/>
        </w:rPr>
      </w:pPr>
      <w:r w:rsidRPr="00F83246">
        <w:rPr>
          <w:rFonts w:ascii="Times New Roman" w:eastAsia="Times New Roman" w:hAnsi="Times New Roman" w:cs="Times New Roman"/>
          <w:sz w:val="24"/>
          <w:szCs w:val="24"/>
          <w:lang w:eastAsia="fr-FR"/>
        </w:rPr>
        <w:t>Les niveaux d'organisation structurale du corps humain.</w:t>
      </w:r>
    </w:p>
    <w:p w:rsidR="007F2C9B" w:rsidRPr="00F83246" w:rsidRDefault="00F83246" w:rsidP="007C3B76">
      <w:pPr>
        <w:pStyle w:val="ListParagraph"/>
        <w:numPr>
          <w:ilvl w:val="0"/>
          <w:numId w:val="14"/>
        </w:numPr>
        <w:spacing w:before="100" w:beforeAutospacing="1" w:after="100" w:afterAutospacing="1"/>
        <w:outlineLvl w:val="1"/>
        <w:rPr>
          <w:rFonts w:ascii="Times New Roman" w:eastAsia="Times New Roman" w:hAnsi="Times New Roman" w:cs="Times New Roman"/>
          <w:sz w:val="24"/>
          <w:szCs w:val="24"/>
          <w:lang w:eastAsia="fr-FR"/>
        </w:rPr>
      </w:pPr>
      <w:r w:rsidRPr="00F83246">
        <w:rPr>
          <w:rFonts w:ascii="Times New Roman" w:eastAsia="Times New Roman" w:hAnsi="Times New Roman" w:cs="Times New Roman"/>
          <w:sz w:val="24"/>
          <w:szCs w:val="24"/>
          <w:lang w:eastAsia="fr-FR"/>
        </w:rPr>
        <w:t>L'orientation au niveau du corps humain</w:t>
      </w:r>
    </w:p>
    <w:p w:rsidR="00F83246" w:rsidRPr="00F83246" w:rsidRDefault="00F83246" w:rsidP="007C3B76">
      <w:pPr>
        <w:pStyle w:val="ListParagraph"/>
        <w:numPr>
          <w:ilvl w:val="0"/>
          <w:numId w:val="14"/>
        </w:numPr>
        <w:rPr>
          <w:rFonts w:ascii="Times New Roman" w:eastAsia="Times New Roman" w:hAnsi="Times New Roman" w:cs="Times New Roman"/>
          <w:sz w:val="24"/>
          <w:szCs w:val="24"/>
          <w:lang w:eastAsia="fr-FR"/>
        </w:rPr>
      </w:pPr>
      <w:r w:rsidRPr="00F83246">
        <w:rPr>
          <w:rFonts w:ascii="Times New Roman" w:eastAsia="Times New Roman" w:hAnsi="Times New Roman" w:cs="Times New Roman"/>
          <w:sz w:val="24"/>
          <w:szCs w:val="24"/>
          <w:lang w:eastAsia="fr-FR"/>
        </w:rPr>
        <w:t>Les unités de mesure du corps humain</w:t>
      </w:r>
    </w:p>
    <w:p w:rsidR="00F83246" w:rsidRPr="00F83246" w:rsidRDefault="00F83246" w:rsidP="007C3B76">
      <w:pPr>
        <w:pStyle w:val="ListParagraph"/>
        <w:spacing w:before="100" w:beforeAutospacing="1" w:after="100" w:afterAutospacing="1"/>
        <w:outlineLvl w:val="1"/>
        <w:rPr>
          <w:rFonts w:ascii="Times New Roman" w:eastAsia="Times New Roman" w:hAnsi="Times New Roman" w:cs="Times New Roman"/>
          <w:b/>
          <w:bCs/>
          <w:sz w:val="36"/>
          <w:szCs w:val="36"/>
          <w:lang w:eastAsia="fr-FR"/>
        </w:rPr>
      </w:pPr>
    </w:p>
    <w:p w:rsidR="007F2C9B" w:rsidRDefault="007F2C9B" w:rsidP="007C3B76">
      <w:pPr>
        <w:pStyle w:val="ListParagraph"/>
        <w:spacing w:before="100" w:beforeAutospacing="1" w:after="100" w:afterAutospacing="1"/>
        <w:outlineLvl w:val="1"/>
        <w:rPr>
          <w:rFonts w:ascii="Times New Roman" w:eastAsia="Times New Roman" w:hAnsi="Times New Roman" w:cs="Times New Roman"/>
          <w:b/>
          <w:bCs/>
          <w:sz w:val="36"/>
          <w:szCs w:val="36"/>
          <w:lang w:eastAsia="fr-FR"/>
        </w:rPr>
      </w:pPr>
    </w:p>
    <w:p w:rsidR="0014508E" w:rsidRPr="0022553D" w:rsidRDefault="0014508E" w:rsidP="007C3B76">
      <w:pPr>
        <w:pStyle w:val="ListParagraph"/>
        <w:numPr>
          <w:ilvl w:val="0"/>
          <w:numId w:val="45"/>
        </w:numPr>
        <w:spacing w:before="100" w:beforeAutospacing="1" w:after="100" w:afterAutospacing="1"/>
        <w:outlineLvl w:val="1"/>
        <w:rPr>
          <w:rFonts w:ascii="Times New Roman" w:eastAsia="Times New Roman" w:hAnsi="Times New Roman" w:cs="Times New Roman"/>
          <w:b/>
          <w:bCs/>
          <w:color w:val="FF0000"/>
          <w:sz w:val="36"/>
          <w:szCs w:val="36"/>
          <w:lang w:eastAsia="fr-FR"/>
        </w:rPr>
      </w:pPr>
      <w:r w:rsidRPr="0022553D">
        <w:rPr>
          <w:rFonts w:ascii="Times New Roman" w:eastAsia="Times New Roman" w:hAnsi="Times New Roman" w:cs="Times New Roman"/>
          <w:b/>
          <w:bCs/>
          <w:color w:val="FF0000"/>
          <w:sz w:val="36"/>
          <w:szCs w:val="36"/>
          <w:lang w:eastAsia="fr-FR"/>
        </w:rPr>
        <w:t>Quelques définitions</w:t>
      </w:r>
    </w:p>
    <w:p w:rsidR="001E6A81" w:rsidRPr="006E1B3A" w:rsidRDefault="001E6A81" w:rsidP="007C3B76">
      <w:pPr>
        <w:pStyle w:val="ListParagraph"/>
        <w:numPr>
          <w:ilvl w:val="0"/>
          <w:numId w:val="26"/>
        </w:numPr>
        <w:spacing w:before="100" w:beforeAutospacing="1" w:after="100" w:afterAutospacing="1"/>
        <w:outlineLvl w:val="1"/>
        <w:rPr>
          <w:rFonts w:ascii="Times New Roman" w:eastAsia="Times New Roman" w:hAnsi="Times New Roman" w:cs="Times New Roman"/>
          <w:b/>
          <w:bCs/>
          <w:sz w:val="24"/>
          <w:szCs w:val="24"/>
          <w:lang w:eastAsia="fr-FR"/>
        </w:rPr>
      </w:pPr>
      <w:r w:rsidRPr="006E1B3A">
        <w:rPr>
          <w:rFonts w:ascii="Times New Roman" w:eastAsia="Times New Roman" w:hAnsi="Times New Roman" w:cs="Times New Roman"/>
          <w:b/>
          <w:bCs/>
          <w:sz w:val="24"/>
          <w:szCs w:val="24"/>
          <w:lang w:eastAsia="fr-FR"/>
        </w:rPr>
        <w:t>Définition de l’anatomie et de la physiologie :</w:t>
      </w:r>
    </w:p>
    <w:p w:rsidR="001E6A81" w:rsidRDefault="00CC4AD6" w:rsidP="007C3B76">
      <w:pPr>
        <w:numPr>
          <w:ilvl w:val="0"/>
          <w:numId w:val="1"/>
        </w:numPr>
        <w:spacing w:before="100" w:beforeAutospacing="1" w:after="100" w:afterAutospacing="1"/>
        <w:rPr>
          <w:rFonts w:ascii="Times New Roman" w:eastAsia="Times New Roman" w:hAnsi="Times New Roman" w:cs="Times New Roman"/>
          <w:sz w:val="24"/>
          <w:szCs w:val="24"/>
          <w:lang w:eastAsia="fr-FR"/>
        </w:rPr>
      </w:pPr>
      <w:r w:rsidRPr="00CC4AD6">
        <w:rPr>
          <w:rFonts w:ascii="Times New Roman" w:eastAsia="Times New Roman" w:hAnsi="Times New Roman" w:cs="Times New Roman"/>
          <w:sz w:val="24"/>
          <w:szCs w:val="24"/>
          <w:lang w:eastAsia="fr-FR"/>
        </w:rPr>
        <w:t xml:space="preserve">L’anatomie et de la physiologie </w:t>
      </w:r>
      <w:r>
        <w:rPr>
          <w:rFonts w:ascii="Times New Roman" w:eastAsia="Times New Roman" w:hAnsi="Times New Roman" w:cs="Times New Roman"/>
          <w:sz w:val="24"/>
          <w:szCs w:val="24"/>
          <w:lang w:eastAsia="fr-FR"/>
        </w:rPr>
        <w:t xml:space="preserve">sont </w:t>
      </w:r>
      <w:r w:rsidR="001E6A81">
        <w:rPr>
          <w:rFonts w:ascii="Times New Roman" w:eastAsia="Times New Roman" w:hAnsi="Times New Roman" w:cs="Times New Roman"/>
          <w:sz w:val="24"/>
          <w:szCs w:val="24"/>
          <w:lang w:eastAsia="fr-FR"/>
        </w:rPr>
        <w:t xml:space="preserve">deux branches de la science qui permettre de </w:t>
      </w:r>
      <w:r w:rsidR="002D46EC">
        <w:rPr>
          <w:rFonts w:ascii="Times New Roman" w:eastAsia="Times New Roman" w:hAnsi="Times New Roman" w:cs="Times New Roman"/>
          <w:sz w:val="24"/>
          <w:szCs w:val="24"/>
          <w:lang w:eastAsia="fr-FR"/>
        </w:rPr>
        <w:t>comprendre le corp</w:t>
      </w:r>
      <w:r w:rsidR="001E6A81">
        <w:rPr>
          <w:rFonts w:ascii="Times New Roman" w:eastAsia="Times New Roman" w:hAnsi="Times New Roman" w:cs="Times New Roman"/>
          <w:sz w:val="24"/>
          <w:szCs w:val="24"/>
          <w:lang w:eastAsia="fr-FR"/>
        </w:rPr>
        <w:t xml:space="preserve">s humains et son </w:t>
      </w:r>
      <w:r w:rsidR="002D46EC">
        <w:rPr>
          <w:rFonts w:ascii="Times New Roman" w:eastAsia="Times New Roman" w:hAnsi="Times New Roman" w:cs="Times New Roman"/>
          <w:sz w:val="24"/>
          <w:szCs w:val="24"/>
          <w:lang w:eastAsia="fr-FR"/>
        </w:rPr>
        <w:t>fonctionnement.</w:t>
      </w:r>
    </w:p>
    <w:p w:rsidR="002D46EC" w:rsidRDefault="002D46EC" w:rsidP="007C3B76">
      <w:pPr>
        <w:numPr>
          <w:ilvl w:val="0"/>
          <w:numId w:val="1"/>
        </w:numPr>
        <w:tabs>
          <w:tab w:val="clear" w:pos="360"/>
          <w:tab w:val="num" w:pos="720"/>
        </w:tabs>
        <w:spacing w:before="100" w:beforeAutospacing="1" w:after="100" w:afterAutospacing="1"/>
        <w:ind w:left="720"/>
        <w:rPr>
          <w:rFonts w:ascii="Times New Roman" w:eastAsia="Times New Roman" w:hAnsi="Times New Roman" w:cs="Times New Roman"/>
          <w:b/>
          <w:bCs/>
          <w:color w:val="FF0000"/>
          <w:sz w:val="24"/>
          <w:szCs w:val="24"/>
          <w:lang w:eastAsia="fr-FR"/>
        </w:rPr>
      </w:pPr>
      <w:r w:rsidRPr="002D46EC">
        <w:rPr>
          <w:rFonts w:ascii="Times New Roman" w:eastAsia="Times New Roman" w:hAnsi="Times New Roman" w:cs="Times New Roman"/>
          <w:b/>
          <w:bCs/>
          <w:color w:val="FF0000"/>
          <w:sz w:val="24"/>
          <w:szCs w:val="24"/>
          <w:lang w:eastAsia="fr-FR"/>
        </w:rPr>
        <w:t>Anatomie :</w:t>
      </w:r>
    </w:p>
    <w:p w:rsidR="00CC4AD6" w:rsidRPr="00CC4AD6" w:rsidRDefault="00CC4AD6" w:rsidP="007C3B76">
      <w:pPr>
        <w:numPr>
          <w:ilvl w:val="1"/>
          <w:numId w:val="1"/>
        </w:numPr>
        <w:spacing w:before="100" w:beforeAutospacing="1" w:after="100" w:afterAutospacing="1"/>
        <w:rPr>
          <w:rFonts w:ascii="Times New Roman" w:eastAsia="Times New Roman" w:hAnsi="Times New Roman" w:cs="Times New Roman"/>
          <w:b/>
          <w:bCs/>
          <w:color w:val="FF0000"/>
          <w:sz w:val="24"/>
          <w:szCs w:val="24"/>
          <w:lang w:eastAsia="fr-FR"/>
        </w:rPr>
      </w:pPr>
      <w:r>
        <w:rPr>
          <w:rFonts w:ascii="Times New Roman" w:eastAsia="Times New Roman" w:hAnsi="Times New Roman" w:cs="Times New Roman"/>
          <w:color w:val="000000" w:themeColor="text1"/>
          <w:sz w:val="24"/>
          <w:szCs w:val="24"/>
          <w:lang w:eastAsia="fr-FR"/>
        </w:rPr>
        <w:t>Vient du mot **</w:t>
      </w:r>
      <w:r w:rsidR="002D46EC" w:rsidRPr="00CC4AD6">
        <w:rPr>
          <w:rFonts w:ascii="Times New Roman" w:eastAsia="Times New Roman" w:hAnsi="Times New Roman" w:cs="Times New Roman"/>
          <w:b/>
          <w:bCs/>
          <w:color w:val="000000" w:themeColor="text1"/>
          <w:sz w:val="24"/>
          <w:szCs w:val="24"/>
          <w:lang w:eastAsia="fr-FR"/>
        </w:rPr>
        <w:t>Anatome</w:t>
      </w:r>
      <w:r>
        <w:rPr>
          <w:rFonts w:ascii="Times New Roman" w:eastAsia="Times New Roman" w:hAnsi="Times New Roman" w:cs="Times New Roman"/>
          <w:b/>
          <w:bCs/>
          <w:color w:val="000000" w:themeColor="text1"/>
          <w:sz w:val="24"/>
          <w:szCs w:val="24"/>
          <w:lang w:eastAsia="fr-FR"/>
        </w:rPr>
        <w:t>**</w:t>
      </w:r>
      <w:r>
        <w:rPr>
          <w:rFonts w:ascii="Times New Roman" w:eastAsia="Times New Roman" w:hAnsi="Times New Roman" w:cs="Times New Roman"/>
          <w:color w:val="000000" w:themeColor="text1"/>
          <w:sz w:val="24"/>
          <w:szCs w:val="24"/>
          <w:lang w:eastAsia="fr-FR"/>
        </w:rPr>
        <w:t xml:space="preserve"> mot latin signifié </w:t>
      </w:r>
      <w:r w:rsidR="002D46EC" w:rsidRPr="00CC4AD6">
        <w:rPr>
          <w:rFonts w:ascii="Times New Roman" w:eastAsia="Times New Roman" w:hAnsi="Times New Roman" w:cs="Times New Roman"/>
          <w:color w:val="000000" w:themeColor="text1"/>
          <w:sz w:val="24"/>
          <w:szCs w:val="24"/>
          <w:lang w:eastAsia="fr-FR"/>
        </w:rPr>
        <w:t xml:space="preserve"> </w:t>
      </w:r>
      <w:r w:rsidRPr="00CC4AD6">
        <w:rPr>
          <w:rFonts w:ascii="Times New Roman" w:eastAsia="Times New Roman" w:hAnsi="Times New Roman" w:cs="Times New Roman"/>
          <w:b/>
          <w:bCs/>
          <w:color w:val="000000" w:themeColor="text1"/>
          <w:sz w:val="24"/>
          <w:szCs w:val="24"/>
          <w:lang w:eastAsia="fr-FR"/>
        </w:rPr>
        <w:t>disséquer</w:t>
      </w:r>
      <w:r w:rsidR="002D46EC" w:rsidRPr="00CC4AD6">
        <w:rPr>
          <w:rFonts w:ascii="Times New Roman" w:eastAsia="Times New Roman" w:hAnsi="Times New Roman" w:cs="Times New Roman"/>
          <w:b/>
          <w:bCs/>
          <w:color w:val="000000" w:themeColor="text1"/>
          <w:sz w:val="24"/>
          <w:szCs w:val="24"/>
          <w:lang w:eastAsia="fr-FR"/>
        </w:rPr>
        <w:t> </w:t>
      </w:r>
      <w:r w:rsidR="002D46EC" w:rsidRPr="00CC4AD6">
        <w:rPr>
          <w:rFonts w:ascii="Times New Roman" w:eastAsia="Times New Roman" w:hAnsi="Times New Roman" w:cs="Times New Roman"/>
          <w:color w:val="000000" w:themeColor="text1"/>
          <w:sz w:val="24"/>
          <w:szCs w:val="24"/>
          <w:lang w:eastAsia="fr-FR"/>
        </w:rPr>
        <w:t xml:space="preserve">; </w:t>
      </w:r>
    </w:p>
    <w:p w:rsidR="002D46EC" w:rsidRPr="00CC4AD6" w:rsidRDefault="006E1B3A" w:rsidP="007C3B76">
      <w:pPr>
        <w:numPr>
          <w:ilvl w:val="1"/>
          <w:numId w:val="1"/>
        </w:numPr>
        <w:spacing w:before="100" w:beforeAutospacing="1" w:after="100" w:afterAutospacing="1"/>
        <w:rPr>
          <w:rFonts w:ascii="Times New Roman" w:eastAsia="Times New Roman" w:hAnsi="Times New Roman" w:cs="Times New Roman"/>
          <w:b/>
          <w:bCs/>
          <w:color w:val="FF0000"/>
          <w:sz w:val="24"/>
          <w:szCs w:val="24"/>
          <w:lang w:eastAsia="fr-FR"/>
        </w:rPr>
      </w:pPr>
      <w:r>
        <w:rPr>
          <w:rFonts w:ascii="Times New Roman" w:eastAsia="Times New Roman" w:hAnsi="Times New Roman" w:cs="Times New Roman"/>
          <w:sz w:val="24"/>
          <w:szCs w:val="24"/>
          <w:lang w:eastAsia="fr-FR"/>
        </w:rPr>
        <w:t>« </w:t>
      </w:r>
      <w:r w:rsidR="00CC4AD6">
        <w:rPr>
          <w:rFonts w:ascii="Times New Roman" w:eastAsia="Times New Roman" w:hAnsi="Times New Roman" w:cs="Times New Roman"/>
          <w:sz w:val="24"/>
          <w:szCs w:val="24"/>
          <w:lang w:eastAsia="fr-FR"/>
        </w:rPr>
        <w:t xml:space="preserve">Science </w:t>
      </w:r>
      <w:r w:rsidR="002D46EC">
        <w:rPr>
          <w:rFonts w:ascii="Times New Roman" w:eastAsia="Times New Roman" w:hAnsi="Times New Roman" w:cs="Times New Roman"/>
          <w:sz w:val="24"/>
          <w:szCs w:val="24"/>
          <w:lang w:eastAsia="fr-FR"/>
        </w:rPr>
        <w:t xml:space="preserve">porte sur </w:t>
      </w:r>
      <w:r w:rsidR="002D46EC" w:rsidRPr="00CC4AD6">
        <w:rPr>
          <w:rFonts w:ascii="Times New Roman" w:eastAsia="Times New Roman" w:hAnsi="Times New Roman" w:cs="Times New Roman"/>
          <w:b/>
          <w:bCs/>
          <w:sz w:val="24"/>
          <w:szCs w:val="24"/>
          <w:lang w:eastAsia="fr-FR"/>
        </w:rPr>
        <w:t>l’étude des structures</w:t>
      </w:r>
      <w:r w:rsidR="002D46EC">
        <w:rPr>
          <w:rFonts w:ascii="Times New Roman" w:eastAsia="Times New Roman" w:hAnsi="Times New Roman" w:cs="Times New Roman"/>
          <w:sz w:val="24"/>
          <w:szCs w:val="24"/>
          <w:lang w:eastAsia="fr-FR"/>
        </w:rPr>
        <w:t xml:space="preserve"> et </w:t>
      </w:r>
      <w:r w:rsidR="002D46EC" w:rsidRPr="00CC4AD6">
        <w:rPr>
          <w:rFonts w:ascii="Times New Roman" w:eastAsia="Times New Roman" w:hAnsi="Times New Roman" w:cs="Times New Roman"/>
          <w:b/>
          <w:bCs/>
          <w:sz w:val="24"/>
          <w:szCs w:val="24"/>
          <w:lang w:eastAsia="fr-FR"/>
        </w:rPr>
        <w:t>des liens qui existent entre les structures</w:t>
      </w:r>
      <w:r>
        <w:rPr>
          <w:rFonts w:ascii="Times New Roman" w:eastAsia="Times New Roman" w:hAnsi="Times New Roman" w:cs="Times New Roman"/>
          <w:b/>
          <w:bCs/>
          <w:sz w:val="24"/>
          <w:szCs w:val="24"/>
          <w:lang w:eastAsia="fr-FR"/>
        </w:rPr>
        <w:t> »</w:t>
      </w:r>
      <w:r w:rsidR="002D46EC" w:rsidRPr="00CC4AD6">
        <w:rPr>
          <w:rFonts w:ascii="Times New Roman" w:eastAsia="Times New Roman" w:hAnsi="Times New Roman" w:cs="Times New Roman"/>
          <w:b/>
          <w:bCs/>
          <w:sz w:val="24"/>
          <w:szCs w:val="24"/>
          <w:lang w:eastAsia="fr-FR"/>
        </w:rPr>
        <w:t>.</w:t>
      </w:r>
    </w:p>
    <w:p w:rsidR="002D46EC" w:rsidRDefault="002E4957" w:rsidP="007C3B76">
      <w:pPr>
        <w:numPr>
          <w:ilvl w:val="1"/>
          <w:numId w:val="1"/>
        </w:numPr>
        <w:spacing w:before="100" w:beforeAutospacing="1" w:after="100" w:afterAutospacing="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Plus exactement : </w:t>
      </w:r>
      <w:r w:rsidR="006E1B3A">
        <w:rPr>
          <w:rFonts w:ascii="Times New Roman" w:eastAsia="Times New Roman" w:hAnsi="Times New Roman" w:cs="Times New Roman"/>
          <w:b/>
          <w:bCs/>
          <w:sz w:val="24"/>
          <w:szCs w:val="24"/>
          <w:lang w:eastAsia="fr-FR"/>
        </w:rPr>
        <w:t>« </w:t>
      </w:r>
      <w:r w:rsidR="002D46EC" w:rsidRPr="002D46EC">
        <w:rPr>
          <w:rFonts w:ascii="Times New Roman" w:eastAsia="Times New Roman" w:hAnsi="Times New Roman" w:cs="Times New Roman"/>
          <w:b/>
          <w:bCs/>
          <w:sz w:val="24"/>
          <w:szCs w:val="24"/>
          <w:lang w:eastAsia="fr-FR"/>
        </w:rPr>
        <w:t>Science qui a pour objet l'étude de la forme, de la structure, des rapports et de la fonction des différents éléments constitutifs du corps humain</w:t>
      </w:r>
      <w:r w:rsidR="006E1B3A">
        <w:rPr>
          <w:rFonts w:ascii="Times New Roman" w:eastAsia="Times New Roman" w:hAnsi="Times New Roman" w:cs="Times New Roman"/>
          <w:b/>
          <w:bCs/>
          <w:sz w:val="24"/>
          <w:szCs w:val="24"/>
          <w:lang w:eastAsia="fr-FR"/>
        </w:rPr>
        <w:t> »</w:t>
      </w:r>
      <w:r w:rsidR="002D46EC" w:rsidRPr="002D46EC">
        <w:rPr>
          <w:rFonts w:ascii="Times New Roman" w:eastAsia="Times New Roman" w:hAnsi="Times New Roman" w:cs="Times New Roman"/>
          <w:b/>
          <w:bCs/>
          <w:sz w:val="24"/>
          <w:szCs w:val="24"/>
          <w:lang w:eastAsia="fr-FR"/>
        </w:rPr>
        <w:t>.</w:t>
      </w:r>
    </w:p>
    <w:p w:rsidR="006E1B3A" w:rsidRDefault="006E1B3A" w:rsidP="006E1B3A">
      <w:pPr>
        <w:spacing w:before="100" w:beforeAutospacing="1" w:after="100" w:afterAutospacing="1"/>
        <w:rPr>
          <w:rFonts w:ascii="Times New Roman" w:eastAsia="Times New Roman" w:hAnsi="Times New Roman" w:cs="Times New Roman"/>
          <w:b/>
          <w:bCs/>
          <w:sz w:val="24"/>
          <w:szCs w:val="24"/>
          <w:lang w:eastAsia="fr-FR"/>
        </w:rPr>
      </w:pPr>
    </w:p>
    <w:p w:rsidR="006E1B3A" w:rsidRPr="002D46EC" w:rsidRDefault="006E1B3A" w:rsidP="006E1B3A">
      <w:pPr>
        <w:spacing w:before="100" w:beforeAutospacing="1" w:after="100" w:afterAutospacing="1"/>
        <w:rPr>
          <w:rFonts w:ascii="Times New Roman" w:eastAsia="Times New Roman" w:hAnsi="Times New Roman" w:cs="Times New Roman"/>
          <w:b/>
          <w:bCs/>
          <w:sz w:val="24"/>
          <w:szCs w:val="24"/>
          <w:lang w:eastAsia="fr-FR"/>
        </w:rPr>
      </w:pPr>
    </w:p>
    <w:p w:rsidR="00CC4AD6" w:rsidRPr="00CC4AD6" w:rsidRDefault="002D46EC" w:rsidP="007C3B76">
      <w:pPr>
        <w:numPr>
          <w:ilvl w:val="0"/>
          <w:numId w:val="1"/>
        </w:numPr>
        <w:tabs>
          <w:tab w:val="clear" w:pos="360"/>
          <w:tab w:val="num" w:pos="720"/>
        </w:tabs>
        <w:spacing w:before="100" w:beforeAutospacing="1" w:after="100" w:afterAutospacing="1"/>
        <w:ind w:left="720"/>
        <w:rPr>
          <w:rFonts w:ascii="Times New Roman" w:eastAsia="Times New Roman" w:hAnsi="Times New Roman" w:cs="Times New Roman"/>
          <w:sz w:val="24"/>
          <w:szCs w:val="24"/>
          <w:lang w:eastAsia="fr-FR"/>
        </w:rPr>
      </w:pPr>
      <w:r w:rsidRPr="0014508E">
        <w:rPr>
          <w:rFonts w:ascii="Times New Roman" w:eastAsia="Times New Roman" w:hAnsi="Times New Roman" w:cs="Times New Roman"/>
          <w:b/>
          <w:bCs/>
          <w:color w:val="FF0000"/>
          <w:sz w:val="24"/>
          <w:szCs w:val="24"/>
          <w:lang w:eastAsia="fr-FR"/>
        </w:rPr>
        <w:t>Physiologie :</w:t>
      </w:r>
      <w:r w:rsidRPr="0014508E">
        <w:rPr>
          <w:rFonts w:ascii="Times New Roman" w:eastAsia="Times New Roman" w:hAnsi="Times New Roman" w:cs="Times New Roman"/>
          <w:color w:val="FF0000"/>
          <w:sz w:val="24"/>
          <w:szCs w:val="24"/>
          <w:lang w:eastAsia="fr-FR"/>
        </w:rPr>
        <w:t xml:space="preserve"> </w:t>
      </w:r>
    </w:p>
    <w:p w:rsidR="002D46EC" w:rsidRPr="0014508E" w:rsidRDefault="006E1B3A" w:rsidP="007C3B76">
      <w:pPr>
        <w:numPr>
          <w:ilvl w:val="1"/>
          <w:numId w:val="1"/>
        </w:num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w:t>
      </w:r>
      <w:r w:rsidR="00CC4AD6" w:rsidRPr="002D46EC">
        <w:rPr>
          <w:rFonts w:ascii="Times New Roman" w:eastAsia="Times New Roman" w:hAnsi="Times New Roman" w:cs="Times New Roman"/>
          <w:b/>
          <w:bCs/>
          <w:sz w:val="24"/>
          <w:szCs w:val="24"/>
          <w:lang w:eastAsia="fr-FR"/>
        </w:rPr>
        <w:t>Science qui a pour objet l'étude</w:t>
      </w:r>
      <w:r w:rsidR="002D46EC" w:rsidRPr="0014508E">
        <w:rPr>
          <w:rFonts w:ascii="Times New Roman" w:eastAsia="Times New Roman" w:hAnsi="Times New Roman" w:cs="Times New Roman"/>
          <w:sz w:val="24"/>
          <w:szCs w:val="24"/>
          <w:lang w:eastAsia="fr-FR"/>
        </w:rPr>
        <w:t xml:space="preserve"> du </w:t>
      </w:r>
      <w:r w:rsidR="002D46EC" w:rsidRPr="00CC4AD6">
        <w:rPr>
          <w:rFonts w:ascii="Times New Roman" w:eastAsia="Times New Roman" w:hAnsi="Times New Roman" w:cs="Times New Roman"/>
          <w:b/>
          <w:bCs/>
          <w:sz w:val="24"/>
          <w:szCs w:val="24"/>
          <w:lang w:eastAsia="fr-FR"/>
        </w:rPr>
        <w:t>fonctionnement du corps et de ses parties</w:t>
      </w:r>
      <w:r w:rsidR="002D46EC" w:rsidRPr="0014508E">
        <w:rPr>
          <w:rFonts w:ascii="Times New Roman" w:eastAsia="Times New Roman" w:hAnsi="Times New Roman" w:cs="Times New Roman"/>
          <w:sz w:val="24"/>
          <w:szCs w:val="24"/>
          <w:lang w:eastAsia="fr-FR"/>
        </w:rPr>
        <w:t>, c'est-à-dire de la façon dont celles-ci jouent leur rôle et permettent le maintien de la vie</w:t>
      </w:r>
      <w:r>
        <w:rPr>
          <w:rFonts w:ascii="Times New Roman" w:eastAsia="Times New Roman" w:hAnsi="Times New Roman" w:cs="Times New Roman"/>
          <w:sz w:val="24"/>
          <w:szCs w:val="24"/>
          <w:lang w:eastAsia="fr-FR"/>
        </w:rPr>
        <w:t> »</w:t>
      </w:r>
      <w:r w:rsidR="002D46EC" w:rsidRPr="0014508E">
        <w:rPr>
          <w:rFonts w:ascii="Times New Roman" w:eastAsia="Times New Roman" w:hAnsi="Times New Roman" w:cs="Times New Roman"/>
          <w:sz w:val="24"/>
          <w:szCs w:val="24"/>
          <w:lang w:eastAsia="fr-FR"/>
        </w:rPr>
        <w:t>.</w:t>
      </w:r>
    </w:p>
    <w:p w:rsidR="002D46EC" w:rsidRDefault="00F92EA7" w:rsidP="007C3B76">
      <w:pPr>
        <w:numPr>
          <w:ilvl w:val="0"/>
          <w:numId w:val="1"/>
        </w:numPr>
        <w:tabs>
          <w:tab w:val="clear" w:pos="360"/>
          <w:tab w:val="num" w:pos="720"/>
        </w:tabs>
        <w:spacing w:before="100" w:beforeAutospacing="1" w:after="100" w:afterAutospacing="1"/>
        <w:ind w:left="720"/>
        <w:rPr>
          <w:rFonts w:ascii="Times New Roman" w:eastAsia="Times New Roman" w:hAnsi="Times New Roman" w:cs="Times New Roman"/>
          <w:b/>
          <w:bCs/>
          <w:sz w:val="24"/>
          <w:szCs w:val="24"/>
          <w:lang w:eastAsia="fr-FR"/>
        </w:rPr>
      </w:pPr>
      <w:r w:rsidRPr="00F92EA7">
        <w:rPr>
          <w:rFonts w:ascii="Times New Roman" w:eastAsia="Times New Roman" w:hAnsi="Times New Roman" w:cs="Times New Roman"/>
          <w:b/>
          <w:bCs/>
          <w:sz w:val="24"/>
          <w:szCs w:val="24"/>
          <w:lang w:eastAsia="fr-FR"/>
        </w:rPr>
        <w:t>Branches de l’anatomie :</w:t>
      </w:r>
    </w:p>
    <w:p w:rsidR="00C30983" w:rsidRDefault="00F92EA7" w:rsidP="007C3B76">
      <w:pPr>
        <w:pStyle w:val="ListParagraph"/>
        <w:numPr>
          <w:ilvl w:val="0"/>
          <w:numId w:val="47"/>
        </w:numPr>
        <w:autoSpaceDE w:val="0"/>
        <w:autoSpaceDN w:val="0"/>
        <w:adjustRightInd w:val="0"/>
        <w:spacing w:before="10"/>
        <w:jc w:val="both"/>
        <w:rPr>
          <w:rFonts w:asciiTheme="majorBidi" w:hAnsiTheme="majorBidi" w:cstheme="majorBidi"/>
          <w:sz w:val="24"/>
          <w:szCs w:val="24"/>
        </w:rPr>
      </w:pPr>
      <w:r w:rsidRPr="00F92EA7">
        <w:rPr>
          <w:rFonts w:asciiTheme="majorBidi" w:hAnsiTheme="majorBidi" w:cstheme="majorBidi"/>
          <w:b/>
          <w:bCs/>
          <w:color w:val="B1030C"/>
          <w:sz w:val="24"/>
          <w:szCs w:val="24"/>
        </w:rPr>
        <w:t>L'anatomie topographique :</w:t>
      </w:r>
      <w:r w:rsidRPr="00F92EA7">
        <w:rPr>
          <w:rFonts w:asciiTheme="majorBidi" w:hAnsiTheme="majorBidi" w:cstheme="majorBidi"/>
          <w:sz w:val="24"/>
          <w:szCs w:val="24"/>
        </w:rPr>
        <w:t xml:space="preserve"> </w:t>
      </w:r>
    </w:p>
    <w:p w:rsidR="00F92EA7" w:rsidRPr="00F92EA7" w:rsidRDefault="006E1B3A" w:rsidP="007C3B76">
      <w:pPr>
        <w:pStyle w:val="ListParagraph"/>
        <w:numPr>
          <w:ilvl w:val="1"/>
          <w:numId w:val="47"/>
        </w:numPr>
        <w:autoSpaceDE w:val="0"/>
        <w:autoSpaceDN w:val="0"/>
        <w:adjustRightInd w:val="0"/>
        <w:spacing w:before="10"/>
        <w:jc w:val="both"/>
        <w:rPr>
          <w:rFonts w:asciiTheme="majorBidi" w:hAnsiTheme="majorBidi" w:cstheme="majorBidi"/>
          <w:sz w:val="24"/>
          <w:szCs w:val="24"/>
        </w:rPr>
      </w:pPr>
      <w:r w:rsidRPr="00F92EA7">
        <w:rPr>
          <w:rFonts w:asciiTheme="majorBidi" w:hAnsiTheme="majorBidi" w:cstheme="majorBidi"/>
          <w:sz w:val="24"/>
          <w:szCs w:val="24"/>
        </w:rPr>
        <w:t xml:space="preserve">Etudie </w:t>
      </w:r>
      <w:r w:rsidR="00F92EA7" w:rsidRPr="00F92EA7">
        <w:rPr>
          <w:rFonts w:asciiTheme="majorBidi" w:hAnsiTheme="majorBidi" w:cstheme="majorBidi"/>
          <w:sz w:val="24"/>
          <w:szCs w:val="24"/>
        </w:rPr>
        <w:t>des formes (morphologie) et des caractéristiques de la surface du corps.</w:t>
      </w:r>
    </w:p>
    <w:p w:rsidR="00C30983" w:rsidRDefault="00F92EA7" w:rsidP="007C3B76">
      <w:pPr>
        <w:pStyle w:val="ListParagraph"/>
        <w:numPr>
          <w:ilvl w:val="0"/>
          <w:numId w:val="47"/>
        </w:numPr>
        <w:autoSpaceDE w:val="0"/>
        <w:autoSpaceDN w:val="0"/>
        <w:adjustRightInd w:val="0"/>
        <w:spacing w:before="10"/>
        <w:jc w:val="both"/>
        <w:rPr>
          <w:rFonts w:asciiTheme="majorBidi" w:hAnsiTheme="majorBidi" w:cstheme="majorBidi"/>
          <w:sz w:val="24"/>
          <w:szCs w:val="24"/>
        </w:rPr>
      </w:pPr>
      <w:r w:rsidRPr="00F92EA7">
        <w:rPr>
          <w:rFonts w:asciiTheme="majorBidi" w:hAnsiTheme="majorBidi" w:cstheme="majorBidi"/>
          <w:b/>
          <w:bCs/>
          <w:color w:val="B1030C"/>
          <w:sz w:val="24"/>
          <w:szCs w:val="24"/>
        </w:rPr>
        <w:t>L'anatomie analytique</w:t>
      </w:r>
      <w:r w:rsidRPr="00F92EA7">
        <w:rPr>
          <w:rFonts w:asciiTheme="majorBidi" w:hAnsiTheme="majorBidi" w:cstheme="majorBidi"/>
          <w:sz w:val="24"/>
          <w:szCs w:val="24"/>
        </w:rPr>
        <w:t xml:space="preserve"> </w:t>
      </w:r>
    </w:p>
    <w:p w:rsidR="00F92EA7" w:rsidRDefault="006E1B3A" w:rsidP="007C3B76">
      <w:pPr>
        <w:pStyle w:val="ListParagraph"/>
        <w:numPr>
          <w:ilvl w:val="1"/>
          <w:numId w:val="47"/>
        </w:numPr>
        <w:autoSpaceDE w:val="0"/>
        <w:autoSpaceDN w:val="0"/>
        <w:adjustRightInd w:val="0"/>
        <w:spacing w:before="10"/>
        <w:jc w:val="both"/>
        <w:rPr>
          <w:rFonts w:asciiTheme="majorBidi" w:hAnsiTheme="majorBidi" w:cstheme="majorBidi"/>
          <w:sz w:val="24"/>
          <w:szCs w:val="24"/>
        </w:rPr>
      </w:pPr>
      <w:r w:rsidRPr="00F92EA7">
        <w:rPr>
          <w:rFonts w:asciiTheme="majorBidi" w:hAnsiTheme="majorBidi" w:cstheme="majorBidi"/>
          <w:sz w:val="24"/>
          <w:szCs w:val="24"/>
        </w:rPr>
        <w:t xml:space="preserve">Etudie </w:t>
      </w:r>
      <w:r w:rsidR="00F92EA7" w:rsidRPr="00F92EA7">
        <w:rPr>
          <w:rFonts w:asciiTheme="majorBidi" w:hAnsiTheme="majorBidi" w:cstheme="majorBidi"/>
          <w:sz w:val="24"/>
          <w:szCs w:val="24"/>
        </w:rPr>
        <w:t>la forme et la constitution des différentes structures ainsi que leurs éventuelles variantes (anomalies de nombre, de forme ou de trajet).</w:t>
      </w:r>
    </w:p>
    <w:p w:rsidR="00C30983" w:rsidRPr="00C30983" w:rsidRDefault="003012AB" w:rsidP="007C3B76">
      <w:pPr>
        <w:pStyle w:val="ListParagraph"/>
        <w:numPr>
          <w:ilvl w:val="0"/>
          <w:numId w:val="47"/>
        </w:numPr>
        <w:autoSpaceDE w:val="0"/>
        <w:autoSpaceDN w:val="0"/>
        <w:adjustRightInd w:val="0"/>
        <w:spacing w:before="10"/>
        <w:jc w:val="both"/>
        <w:rPr>
          <w:rFonts w:asciiTheme="majorBidi" w:hAnsiTheme="majorBidi" w:cstheme="majorBidi"/>
          <w:sz w:val="24"/>
          <w:szCs w:val="24"/>
        </w:rPr>
      </w:pPr>
      <w:r>
        <w:rPr>
          <w:rFonts w:asciiTheme="majorBidi" w:hAnsiTheme="majorBidi" w:cstheme="majorBidi"/>
          <w:b/>
          <w:bCs/>
          <w:color w:val="B1030C"/>
          <w:sz w:val="24"/>
          <w:szCs w:val="24"/>
        </w:rPr>
        <w:t xml:space="preserve">Anatomie systémique : </w:t>
      </w:r>
    </w:p>
    <w:p w:rsidR="003012AB" w:rsidRPr="00F92EA7" w:rsidRDefault="006E1B3A" w:rsidP="007C3B76">
      <w:pPr>
        <w:pStyle w:val="ListParagraph"/>
        <w:numPr>
          <w:ilvl w:val="1"/>
          <w:numId w:val="47"/>
        </w:numPr>
        <w:autoSpaceDE w:val="0"/>
        <w:autoSpaceDN w:val="0"/>
        <w:adjustRightInd w:val="0"/>
        <w:spacing w:before="10"/>
        <w:jc w:val="both"/>
        <w:rPr>
          <w:rFonts w:asciiTheme="majorBidi" w:hAnsiTheme="majorBidi" w:cstheme="majorBidi"/>
          <w:sz w:val="24"/>
          <w:szCs w:val="24"/>
        </w:rPr>
      </w:pPr>
      <w:r w:rsidRPr="003012AB">
        <w:rPr>
          <w:rFonts w:asciiTheme="majorBidi" w:hAnsiTheme="majorBidi" w:cstheme="majorBidi"/>
          <w:sz w:val="24"/>
          <w:szCs w:val="24"/>
        </w:rPr>
        <w:t>Etude des systèmes et des appareils de l’organisme.</w:t>
      </w:r>
    </w:p>
    <w:p w:rsidR="003012AB" w:rsidRDefault="00F92EA7" w:rsidP="007C3B76">
      <w:pPr>
        <w:pStyle w:val="ListParagraph"/>
        <w:numPr>
          <w:ilvl w:val="0"/>
          <w:numId w:val="47"/>
        </w:numPr>
        <w:autoSpaceDE w:val="0"/>
        <w:autoSpaceDN w:val="0"/>
        <w:adjustRightInd w:val="0"/>
        <w:jc w:val="both"/>
        <w:rPr>
          <w:rFonts w:asciiTheme="majorBidi" w:hAnsiTheme="majorBidi" w:cstheme="majorBidi"/>
          <w:sz w:val="24"/>
          <w:szCs w:val="24"/>
        </w:rPr>
      </w:pPr>
      <w:r w:rsidRPr="003012AB">
        <w:rPr>
          <w:rFonts w:asciiTheme="majorBidi" w:hAnsiTheme="majorBidi" w:cstheme="majorBidi"/>
          <w:b/>
          <w:bCs/>
          <w:color w:val="B1030C"/>
          <w:sz w:val="24"/>
          <w:szCs w:val="24"/>
        </w:rPr>
        <w:t>L'anatomie pathologique, ou anatomopathologie</w:t>
      </w:r>
      <w:r w:rsidRPr="003012AB">
        <w:rPr>
          <w:rFonts w:asciiTheme="majorBidi" w:hAnsiTheme="majorBidi" w:cstheme="majorBidi"/>
          <w:sz w:val="24"/>
          <w:szCs w:val="24"/>
        </w:rPr>
        <w:t>,</w:t>
      </w:r>
    </w:p>
    <w:p w:rsidR="003012AB" w:rsidRDefault="006E1B3A" w:rsidP="007C3B76">
      <w:pPr>
        <w:pStyle w:val="ListParagraph"/>
        <w:numPr>
          <w:ilvl w:val="1"/>
          <w:numId w:val="47"/>
        </w:numPr>
        <w:autoSpaceDE w:val="0"/>
        <w:autoSpaceDN w:val="0"/>
        <w:adjustRightInd w:val="0"/>
        <w:jc w:val="both"/>
        <w:rPr>
          <w:rFonts w:asciiTheme="majorBidi" w:hAnsiTheme="majorBidi" w:cstheme="majorBidi"/>
          <w:sz w:val="24"/>
          <w:szCs w:val="24"/>
        </w:rPr>
      </w:pPr>
      <w:r w:rsidRPr="003012AB">
        <w:rPr>
          <w:rFonts w:asciiTheme="majorBidi" w:hAnsiTheme="majorBidi" w:cstheme="majorBidi"/>
          <w:sz w:val="24"/>
          <w:szCs w:val="24"/>
        </w:rPr>
        <w:t xml:space="preserve">Est l'étude des </w:t>
      </w:r>
      <w:r w:rsidR="003012AB" w:rsidRPr="00C30983">
        <w:rPr>
          <w:rFonts w:asciiTheme="majorBidi" w:hAnsiTheme="majorBidi" w:cstheme="majorBidi"/>
          <w:b/>
          <w:bCs/>
          <w:sz w:val="24"/>
          <w:szCs w:val="24"/>
        </w:rPr>
        <w:t>changements structuraux</w:t>
      </w:r>
      <w:r w:rsidR="003012AB" w:rsidRPr="003012AB">
        <w:rPr>
          <w:rFonts w:asciiTheme="majorBidi" w:hAnsiTheme="majorBidi" w:cstheme="majorBidi"/>
          <w:sz w:val="24"/>
          <w:szCs w:val="24"/>
        </w:rPr>
        <w:t xml:space="preserve"> liés </w:t>
      </w:r>
      <w:r w:rsidR="003012AB" w:rsidRPr="00C30983">
        <w:rPr>
          <w:rFonts w:asciiTheme="majorBidi" w:hAnsiTheme="majorBidi" w:cstheme="majorBidi"/>
          <w:b/>
          <w:bCs/>
          <w:sz w:val="24"/>
          <w:szCs w:val="24"/>
        </w:rPr>
        <w:t>à la maladie.</w:t>
      </w:r>
      <w:r w:rsidR="003012AB" w:rsidRPr="003012AB">
        <w:rPr>
          <w:rFonts w:asciiTheme="majorBidi" w:hAnsiTheme="majorBidi" w:cstheme="majorBidi"/>
          <w:sz w:val="24"/>
          <w:szCs w:val="24"/>
        </w:rPr>
        <w:t xml:space="preserve"> </w:t>
      </w:r>
    </w:p>
    <w:p w:rsidR="00F92EA7" w:rsidRPr="00F92EA7" w:rsidRDefault="00F92EA7" w:rsidP="007C3B76">
      <w:pPr>
        <w:pStyle w:val="ListParagraph"/>
        <w:numPr>
          <w:ilvl w:val="1"/>
          <w:numId w:val="47"/>
        </w:numPr>
        <w:autoSpaceDE w:val="0"/>
        <w:autoSpaceDN w:val="0"/>
        <w:adjustRightInd w:val="0"/>
        <w:jc w:val="both"/>
        <w:rPr>
          <w:rFonts w:asciiTheme="majorBidi" w:hAnsiTheme="majorBidi" w:cstheme="majorBidi"/>
          <w:sz w:val="24"/>
          <w:szCs w:val="24"/>
        </w:rPr>
      </w:pPr>
      <w:r w:rsidRPr="00F92EA7">
        <w:rPr>
          <w:rFonts w:asciiTheme="majorBidi" w:hAnsiTheme="majorBidi" w:cstheme="majorBidi"/>
          <w:sz w:val="24"/>
          <w:szCs w:val="24"/>
        </w:rPr>
        <w:t xml:space="preserve"> est l'étude des </w:t>
      </w:r>
      <w:r w:rsidRPr="00C30983">
        <w:rPr>
          <w:rFonts w:asciiTheme="majorBidi" w:hAnsiTheme="majorBidi" w:cstheme="majorBidi"/>
          <w:b/>
          <w:bCs/>
          <w:sz w:val="24"/>
          <w:szCs w:val="24"/>
        </w:rPr>
        <w:t xml:space="preserve">modifications </w:t>
      </w:r>
      <w:r w:rsidRPr="00F92EA7">
        <w:rPr>
          <w:rFonts w:asciiTheme="majorBidi" w:hAnsiTheme="majorBidi" w:cstheme="majorBidi"/>
          <w:sz w:val="24"/>
          <w:szCs w:val="24"/>
        </w:rPr>
        <w:t xml:space="preserve">apportées </w:t>
      </w:r>
      <w:r w:rsidRPr="00C30983">
        <w:rPr>
          <w:rFonts w:asciiTheme="majorBidi" w:hAnsiTheme="majorBidi" w:cstheme="majorBidi"/>
          <w:b/>
          <w:bCs/>
          <w:sz w:val="24"/>
          <w:szCs w:val="24"/>
        </w:rPr>
        <w:t>par la maladie</w:t>
      </w:r>
      <w:r w:rsidRPr="00F92EA7">
        <w:rPr>
          <w:rFonts w:asciiTheme="majorBidi" w:hAnsiTheme="majorBidi" w:cstheme="majorBidi"/>
          <w:sz w:val="24"/>
          <w:szCs w:val="24"/>
        </w:rPr>
        <w:t xml:space="preserve"> aux différents organes, tissus et cellules.</w:t>
      </w:r>
    </w:p>
    <w:p w:rsidR="003012AB" w:rsidRDefault="00F92EA7" w:rsidP="007C3B76">
      <w:pPr>
        <w:pStyle w:val="ListParagraph"/>
        <w:numPr>
          <w:ilvl w:val="0"/>
          <w:numId w:val="47"/>
        </w:numPr>
        <w:autoSpaceDE w:val="0"/>
        <w:autoSpaceDN w:val="0"/>
        <w:adjustRightInd w:val="0"/>
        <w:jc w:val="both"/>
        <w:rPr>
          <w:rFonts w:asciiTheme="majorBidi" w:hAnsiTheme="majorBidi" w:cstheme="majorBidi"/>
          <w:sz w:val="24"/>
          <w:szCs w:val="24"/>
        </w:rPr>
      </w:pPr>
      <w:r w:rsidRPr="00F92EA7">
        <w:rPr>
          <w:rFonts w:asciiTheme="majorBidi" w:hAnsiTheme="majorBidi" w:cstheme="majorBidi"/>
          <w:b/>
          <w:bCs/>
          <w:color w:val="B1030C"/>
          <w:sz w:val="24"/>
          <w:szCs w:val="24"/>
        </w:rPr>
        <w:t>L'anatomie radiologique</w:t>
      </w:r>
      <w:r w:rsidRPr="00F92EA7">
        <w:rPr>
          <w:rFonts w:asciiTheme="majorBidi" w:hAnsiTheme="majorBidi" w:cstheme="majorBidi"/>
          <w:sz w:val="24"/>
          <w:szCs w:val="24"/>
        </w:rPr>
        <w:t xml:space="preserve"> </w:t>
      </w:r>
    </w:p>
    <w:p w:rsidR="00F92EA7" w:rsidRDefault="006E1B3A" w:rsidP="007C3B76">
      <w:pPr>
        <w:pStyle w:val="ListParagraph"/>
        <w:numPr>
          <w:ilvl w:val="1"/>
          <w:numId w:val="47"/>
        </w:num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Etude de la structure de l’organisme a l’aide de techniques radiologiques.</w:t>
      </w:r>
    </w:p>
    <w:p w:rsidR="00F92EA7" w:rsidRPr="00F92EA7" w:rsidRDefault="006E1B3A" w:rsidP="007C3B76">
      <w:pPr>
        <w:pStyle w:val="ListParagraph"/>
        <w:numPr>
          <w:ilvl w:val="1"/>
          <w:numId w:val="47"/>
        </w:numPr>
        <w:autoSpaceDE w:val="0"/>
        <w:autoSpaceDN w:val="0"/>
        <w:adjustRightInd w:val="0"/>
        <w:jc w:val="both"/>
        <w:rPr>
          <w:rFonts w:asciiTheme="majorBidi" w:hAnsiTheme="majorBidi" w:cstheme="majorBidi"/>
          <w:sz w:val="24"/>
          <w:szCs w:val="24"/>
        </w:rPr>
      </w:pPr>
      <w:r w:rsidRPr="00F92EA7">
        <w:rPr>
          <w:rFonts w:asciiTheme="majorBidi" w:hAnsiTheme="majorBidi" w:cstheme="majorBidi"/>
          <w:sz w:val="24"/>
          <w:szCs w:val="24"/>
        </w:rPr>
        <w:t>Fait appel à la radiographie simple, à laquelle on adjoint d'autres techniques de visualisation (injection ou ingestion de produits de contraste, ingestion de baryte ou de produits hydrosolubles), au scanner ou à l'imagerie par résonance magnétique (i.r.m.).</w:t>
      </w:r>
    </w:p>
    <w:p w:rsidR="00C30983" w:rsidRDefault="00F92EA7" w:rsidP="007C3B76">
      <w:pPr>
        <w:pStyle w:val="ListParagraph"/>
        <w:numPr>
          <w:ilvl w:val="0"/>
          <w:numId w:val="47"/>
        </w:numPr>
        <w:autoSpaceDE w:val="0"/>
        <w:autoSpaceDN w:val="0"/>
        <w:adjustRightInd w:val="0"/>
        <w:jc w:val="both"/>
        <w:rPr>
          <w:rFonts w:asciiTheme="majorBidi" w:hAnsiTheme="majorBidi" w:cstheme="majorBidi"/>
          <w:sz w:val="24"/>
          <w:szCs w:val="24"/>
        </w:rPr>
      </w:pPr>
      <w:r w:rsidRPr="00F92EA7">
        <w:rPr>
          <w:rFonts w:asciiTheme="majorBidi" w:hAnsiTheme="majorBidi" w:cstheme="majorBidi"/>
          <w:b/>
          <w:bCs/>
          <w:color w:val="B1030C"/>
          <w:sz w:val="24"/>
          <w:szCs w:val="24"/>
        </w:rPr>
        <w:t>L'anatomie sectionnelle</w:t>
      </w:r>
      <w:r w:rsidRPr="00F92EA7">
        <w:rPr>
          <w:rFonts w:asciiTheme="majorBidi" w:hAnsiTheme="majorBidi" w:cstheme="majorBidi"/>
          <w:sz w:val="24"/>
          <w:szCs w:val="24"/>
        </w:rPr>
        <w:t xml:space="preserve"> </w:t>
      </w:r>
    </w:p>
    <w:p w:rsidR="00F92EA7" w:rsidRPr="00C30983" w:rsidRDefault="006E1B3A" w:rsidP="007C3B76">
      <w:pPr>
        <w:pStyle w:val="ListParagraph"/>
        <w:numPr>
          <w:ilvl w:val="1"/>
          <w:numId w:val="47"/>
        </w:numPr>
        <w:autoSpaceDE w:val="0"/>
        <w:autoSpaceDN w:val="0"/>
        <w:adjustRightInd w:val="0"/>
        <w:jc w:val="both"/>
        <w:rPr>
          <w:rFonts w:asciiTheme="majorBidi" w:hAnsiTheme="majorBidi" w:cstheme="majorBidi"/>
          <w:b/>
          <w:bCs/>
          <w:sz w:val="24"/>
          <w:szCs w:val="24"/>
        </w:rPr>
      </w:pPr>
      <w:r w:rsidRPr="00F92EA7">
        <w:rPr>
          <w:rFonts w:asciiTheme="majorBidi" w:hAnsiTheme="majorBidi" w:cstheme="majorBidi"/>
          <w:sz w:val="24"/>
          <w:szCs w:val="24"/>
        </w:rPr>
        <w:t xml:space="preserve">Etudie </w:t>
      </w:r>
      <w:r w:rsidR="00F92EA7" w:rsidRPr="00C30983">
        <w:rPr>
          <w:rFonts w:asciiTheme="majorBidi" w:hAnsiTheme="majorBidi" w:cstheme="majorBidi"/>
          <w:b/>
          <w:bCs/>
          <w:sz w:val="24"/>
          <w:szCs w:val="24"/>
        </w:rPr>
        <w:t>la topographie</w:t>
      </w:r>
      <w:r w:rsidR="00F92EA7" w:rsidRPr="00F92EA7">
        <w:rPr>
          <w:rFonts w:asciiTheme="majorBidi" w:hAnsiTheme="majorBidi" w:cstheme="majorBidi"/>
          <w:sz w:val="24"/>
          <w:szCs w:val="24"/>
        </w:rPr>
        <w:t xml:space="preserve"> de toutes les structures visibles sur </w:t>
      </w:r>
      <w:r w:rsidR="00F92EA7" w:rsidRPr="00C30983">
        <w:rPr>
          <w:rFonts w:asciiTheme="majorBidi" w:hAnsiTheme="majorBidi" w:cstheme="majorBidi"/>
          <w:b/>
          <w:bCs/>
          <w:sz w:val="24"/>
          <w:szCs w:val="24"/>
        </w:rPr>
        <w:t>une coupe transversale.</w:t>
      </w:r>
    </w:p>
    <w:p w:rsidR="00C30983" w:rsidRPr="00C30983" w:rsidRDefault="00F92EA7" w:rsidP="007C3B76">
      <w:pPr>
        <w:pStyle w:val="ListParagraph"/>
        <w:numPr>
          <w:ilvl w:val="0"/>
          <w:numId w:val="47"/>
        </w:numPr>
        <w:autoSpaceDE w:val="0"/>
        <w:autoSpaceDN w:val="0"/>
        <w:adjustRightInd w:val="0"/>
        <w:jc w:val="both"/>
        <w:rPr>
          <w:rFonts w:asciiTheme="majorBidi" w:hAnsiTheme="majorBidi" w:cstheme="majorBidi"/>
          <w:sz w:val="24"/>
          <w:szCs w:val="24"/>
        </w:rPr>
      </w:pPr>
      <w:r>
        <w:rPr>
          <w:rFonts w:asciiTheme="majorBidi" w:hAnsiTheme="majorBidi" w:cstheme="majorBidi"/>
          <w:b/>
          <w:bCs/>
          <w:color w:val="B1030C"/>
          <w:sz w:val="24"/>
          <w:szCs w:val="24"/>
        </w:rPr>
        <w:t xml:space="preserve">Histologie : </w:t>
      </w:r>
    </w:p>
    <w:p w:rsidR="00F92EA7" w:rsidRDefault="006E1B3A" w:rsidP="007C3B76">
      <w:pPr>
        <w:pStyle w:val="ListParagraph"/>
        <w:numPr>
          <w:ilvl w:val="1"/>
          <w:numId w:val="47"/>
        </w:numPr>
        <w:autoSpaceDE w:val="0"/>
        <w:autoSpaceDN w:val="0"/>
        <w:adjustRightInd w:val="0"/>
        <w:jc w:val="both"/>
        <w:rPr>
          <w:rFonts w:asciiTheme="majorBidi" w:hAnsiTheme="majorBidi" w:cstheme="majorBidi"/>
          <w:sz w:val="24"/>
          <w:szCs w:val="24"/>
        </w:rPr>
      </w:pPr>
      <w:r w:rsidRPr="00F92EA7">
        <w:rPr>
          <w:rFonts w:asciiTheme="majorBidi" w:hAnsiTheme="majorBidi" w:cstheme="majorBidi"/>
          <w:sz w:val="24"/>
          <w:szCs w:val="24"/>
        </w:rPr>
        <w:t>Etude microscopique de la structure des tissus</w:t>
      </w:r>
      <w:r w:rsidR="00F92EA7">
        <w:rPr>
          <w:rFonts w:asciiTheme="majorBidi" w:hAnsiTheme="majorBidi" w:cstheme="majorBidi"/>
          <w:sz w:val="24"/>
          <w:szCs w:val="24"/>
        </w:rPr>
        <w:t>.</w:t>
      </w:r>
    </w:p>
    <w:p w:rsidR="00C30983" w:rsidRDefault="00F92EA7" w:rsidP="007C3B76">
      <w:pPr>
        <w:pStyle w:val="ListParagraph"/>
        <w:numPr>
          <w:ilvl w:val="0"/>
          <w:numId w:val="47"/>
        </w:numPr>
        <w:autoSpaceDE w:val="0"/>
        <w:autoSpaceDN w:val="0"/>
        <w:adjustRightInd w:val="0"/>
        <w:jc w:val="both"/>
        <w:rPr>
          <w:rFonts w:asciiTheme="majorBidi" w:hAnsiTheme="majorBidi" w:cstheme="majorBidi"/>
          <w:sz w:val="24"/>
          <w:szCs w:val="24"/>
        </w:rPr>
      </w:pPr>
      <w:r>
        <w:rPr>
          <w:rFonts w:asciiTheme="majorBidi" w:hAnsiTheme="majorBidi" w:cstheme="majorBidi"/>
          <w:b/>
          <w:bCs/>
          <w:color w:val="B1030C"/>
          <w:sz w:val="24"/>
          <w:szCs w:val="24"/>
        </w:rPr>
        <w:t>Cytologie :</w:t>
      </w:r>
      <w:r>
        <w:rPr>
          <w:rFonts w:asciiTheme="majorBidi" w:hAnsiTheme="majorBidi" w:cstheme="majorBidi"/>
          <w:sz w:val="24"/>
          <w:szCs w:val="24"/>
        </w:rPr>
        <w:t xml:space="preserve"> </w:t>
      </w:r>
    </w:p>
    <w:p w:rsidR="00F92EA7" w:rsidRDefault="006E1B3A" w:rsidP="007C3B76">
      <w:pPr>
        <w:pStyle w:val="ListParagraph"/>
        <w:numPr>
          <w:ilvl w:val="1"/>
          <w:numId w:val="47"/>
        </w:numPr>
        <w:autoSpaceDE w:val="0"/>
        <w:autoSpaceDN w:val="0"/>
        <w:adjustRightInd w:val="0"/>
        <w:jc w:val="both"/>
        <w:rPr>
          <w:rFonts w:asciiTheme="majorBidi" w:hAnsiTheme="majorBidi" w:cstheme="majorBidi"/>
          <w:sz w:val="24"/>
          <w:szCs w:val="24"/>
        </w:rPr>
      </w:pPr>
      <w:r w:rsidRPr="00F92EA7">
        <w:rPr>
          <w:rFonts w:asciiTheme="majorBidi" w:hAnsiTheme="majorBidi" w:cstheme="majorBidi"/>
          <w:sz w:val="24"/>
          <w:szCs w:val="24"/>
        </w:rPr>
        <w:t xml:space="preserve">Etude microscopique de la structure des </w:t>
      </w:r>
      <w:r w:rsidR="00F92EA7">
        <w:rPr>
          <w:rFonts w:asciiTheme="majorBidi" w:hAnsiTheme="majorBidi" w:cstheme="majorBidi"/>
          <w:sz w:val="24"/>
          <w:szCs w:val="24"/>
        </w:rPr>
        <w:t>cellules.</w:t>
      </w:r>
    </w:p>
    <w:p w:rsidR="00C30983" w:rsidRDefault="003012AB" w:rsidP="007C3B76">
      <w:pPr>
        <w:pStyle w:val="ListParagraph"/>
        <w:numPr>
          <w:ilvl w:val="0"/>
          <w:numId w:val="47"/>
        </w:numPr>
        <w:autoSpaceDE w:val="0"/>
        <w:autoSpaceDN w:val="0"/>
        <w:adjustRightInd w:val="0"/>
        <w:jc w:val="both"/>
        <w:rPr>
          <w:rFonts w:asciiTheme="majorBidi" w:hAnsiTheme="majorBidi" w:cstheme="majorBidi"/>
          <w:sz w:val="24"/>
          <w:szCs w:val="24"/>
        </w:rPr>
      </w:pPr>
      <w:r>
        <w:rPr>
          <w:rFonts w:asciiTheme="majorBidi" w:hAnsiTheme="majorBidi" w:cstheme="majorBidi"/>
          <w:b/>
          <w:bCs/>
          <w:color w:val="B1030C"/>
          <w:sz w:val="24"/>
          <w:szCs w:val="24"/>
        </w:rPr>
        <w:t>Embryologie :</w:t>
      </w:r>
      <w:r>
        <w:rPr>
          <w:rFonts w:asciiTheme="majorBidi" w:hAnsiTheme="majorBidi" w:cstheme="majorBidi"/>
          <w:sz w:val="24"/>
          <w:szCs w:val="24"/>
        </w:rPr>
        <w:t xml:space="preserve"> </w:t>
      </w:r>
    </w:p>
    <w:p w:rsidR="00F92EA7" w:rsidRDefault="006E1B3A" w:rsidP="006E1B3A">
      <w:pPr>
        <w:pStyle w:val="ListParagraph"/>
        <w:numPr>
          <w:ilvl w:val="1"/>
          <w:numId w:val="47"/>
        </w:num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Etude du développement de l’ovule fécondé et de la vie intra-utérine.</w:t>
      </w:r>
    </w:p>
    <w:p w:rsidR="002E4957" w:rsidRDefault="002E4957" w:rsidP="002E4957">
      <w:pPr>
        <w:pStyle w:val="ListParagraph"/>
        <w:autoSpaceDE w:val="0"/>
        <w:autoSpaceDN w:val="0"/>
        <w:adjustRightInd w:val="0"/>
        <w:ind w:left="2160"/>
        <w:jc w:val="both"/>
        <w:rPr>
          <w:rFonts w:asciiTheme="majorBidi" w:hAnsiTheme="majorBidi" w:cstheme="majorBidi"/>
          <w:sz w:val="24"/>
          <w:szCs w:val="24"/>
        </w:rPr>
      </w:pPr>
    </w:p>
    <w:p w:rsidR="0022553D" w:rsidRDefault="0022553D" w:rsidP="002E4957">
      <w:pPr>
        <w:pStyle w:val="ListParagraph"/>
        <w:autoSpaceDE w:val="0"/>
        <w:autoSpaceDN w:val="0"/>
        <w:adjustRightInd w:val="0"/>
        <w:ind w:left="2160"/>
        <w:jc w:val="both"/>
        <w:rPr>
          <w:rFonts w:asciiTheme="majorBidi" w:hAnsiTheme="majorBidi" w:cstheme="majorBidi"/>
          <w:sz w:val="24"/>
          <w:szCs w:val="24"/>
        </w:rPr>
      </w:pPr>
    </w:p>
    <w:p w:rsidR="0022553D" w:rsidRDefault="0022553D" w:rsidP="002E4957">
      <w:pPr>
        <w:pStyle w:val="ListParagraph"/>
        <w:autoSpaceDE w:val="0"/>
        <w:autoSpaceDN w:val="0"/>
        <w:adjustRightInd w:val="0"/>
        <w:ind w:left="2160"/>
        <w:jc w:val="both"/>
        <w:rPr>
          <w:rFonts w:asciiTheme="majorBidi" w:hAnsiTheme="majorBidi" w:cstheme="majorBidi"/>
          <w:sz w:val="24"/>
          <w:szCs w:val="24"/>
        </w:rPr>
      </w:pPr>
    </w:p>
    <w:p w:rsidR="0022553D" w:rsidRDefault="0022553D" w:rsidP="002E4957">
      <w:pPr>
        <w:pStyle w:val="ListParagraph"/>
        <w:autoSpaceDE w:val="0"/>
        <w:autoSpaceDN w:val="0"/>
        <w:adjustRightInd w:val="0"/>
        <w:ind w:left="2160"/>
        <w:jc w:val="both"/>
        <w:rPr>
          <w:rFonts w:asciiTheme="majorBidi" w:hAnsiTheme="majorBidi" w:cstheme="majorBidi"/>
          <w:sz w:val="24"/>
          <w:szCs w:val="24"/>
        </w:rPr>
      </w:pPr>
    </w:p>
    <w:p w:rsidR="0022553D" w:rsidRDefault="0022553D" w:rsidP="002E4957">
      <w:pPr>
        <w:pStyle w:val="ListParagraph"/>
        <w:autoSpaceDE w:val="0"/>
        <w:autoSpaceDN w:val="0"/>
        <w:adjustRightInd w:val="0"/>
        <w:ind w:left="2160"/>
        <w:jc w:val="both"/>
        <w:rPr>
          <w:rFonts w:asciiTheme="majorBidi" w:hAnsiTheme="majorBidi" w:cstheme="majorBidi"/>
          <w:sz w:val="24"/>
          <w:szCs w:val="24"/>
        </w:rPr>
      </w:pPr>
    </w:p>
    <w:p w:rsidR="0022553D" w:rsidRPr="006E1B3A" w:rsidRDefault="0022553D" w:rsidP="002E4957">
      <w:pPr>
        <w:pStyle w:val="ListParagraph"/>
        <w:autoSpaceDE w:val="0"/>
        <w:autoSpaceDN w:val="0"/>
        <w:adjustRightInd w:val="0"/>
        <w:ind w:left="2160"/>
        <w:jc w:val="both"/>
        <w:rPr>
          <w:rFonts w:asciiTheme="majorBidi" w:hAnsiTheme="majorBidi" w:cstheme="majorBidi"/>
          <w:sz w:val="24"/>
          <w:szCs w:val="24"/>
        </w:rPr>
      </w:pPr>
    </w:p>
    <w:p w:rsidR="003012AB" w:rsidRPr="006E1B3A" w:rsidRDefault="003012AB" w:rsidP="007C3B76">
      <w:pPr>
        <w:pStyle w:val="ListParagraph"/>
        <w:numPr>
          <w:ilvl w:val="0"/>
          <w:numId w:val="26"/>
        </w:numPr>
        <w:spacing w:before="100" w:beforeAutospacing="1" w:after="100" w:afterAutospacing="1"/>
        <w:rPr>
          <w:rFonts w:ascii="Times New Roman" w:eastAsia="Times New Roman" w:hAnsi="Times New Roman" w:cs="Times New Roman"/>
          <w:b/>
          <w:bCs/>
          <w:sz w:val="24"/>
          <w:szCs w:val="24"/>
          <w:lang w:eastAsia="fr-FR"/>
        </w:rPr>
      </w:pPr>
      <w:r w:rsidRPr="006E1B3A">
        <w:rPr>
          <w:rFonts w:ascii="Times New Roman" w:eastAsia="Times New Roman" w:hAnsi="Times New Roman" w:cs="Times New Roman"/>
          <w:b/>
          <w:bCs/>
          <w:sz w:val="24"/>
          <w:szCs w:val="24"/>
          <w:lang w:eastAsia="fr-FR"/>
        </w:rPr>
        <w:lastRenderedPageBreak/>
        <w:t>Autres définitions :</w:t>
      </w:r>
    </w:p>
    <w:p w:rsidR="00C30983" w:rsidRPr="00C30983" w:rsidRDefault="0014508E" w:rsidP="007C3B76">
      <w:pPr>
        <w:numPr>
          <w:ilvl w:val="1"/>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b/>
          <w:bCs/>
          <w:color w:val="FF0000"/>
          <w:sz w:val="24"/>
          <w:szCs w:val="24"/>
          <w:lang w:eastAsia="fr-FR"/>
        </w:rPr>
        <w:t>Biochimie :</w:t>
      </w:r>
      <w:r w:rsidRPr="0014508E">
        <w:rPr>
          <w:rFonts w:ascii="Times New Roman" w:eastAsia="Times New Roman" w:hAnsi="Times New Roman" w:cs="Times New Roman"/>
          <w:color w:val="FF0000"/>
          <w:sz w:val="24"/>
          <w:szCs w:val="24"/>
          <w:lang w:eastAsia="fr-FR"/>
        </w:rPr>
        <w:t xml:space="preserve"> </w:t>
      </w:r>
    </w:p>
    <w:p w:rsidR="002E4957" w:rsidRDefault="0014508E" w:rsidP="0022553D">
      <w:pPr>
        <w:numPr>
          <w:ilvl w:val="2"/>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sz w:val="24"/>
          <w:szCs w:val="24"/>
          <w:lang w:eastAsia="fr-FR"/>
        </w:rPr>
        <w:t>Étude de la vie au niveau moléculaire.</w:t>
      </w:r>
    </w:p>
    <w:p w:rsidR="0022553D" w:rsidRPr="0022553D" w:rsidRDefault="0022553D" w:rsidP="0022553D">
      <w:pPr>
        <w:spacing w:before="100" w:beforeAutospacing="1" w:after="100" w:afterAutospacing="1"/>
        <w:ind w:left="2160"/>
        <w:rPr>
          <w:rFonts w:ascii="Times New Roman" w:eastAsia="Times New Roman" w:hAnsi="Times New Roman" w:cs="Times New Roman"/>
          <w:sz w:val="24"/>
          <w:szCs w:val="24"/>
          <w:lang w:eastAsia="fr-FR"/>
        </w:rPr>
      </w:pPr>
    </w:p>
    <w:p w:rsidR="00C30983" w:rsidRPr="00C30983" w:rsidRDefault="0014508E" w:rsidP="007C3B76">
      <w:pPr>
        <w:numPr>
          <w:ilvl w:val="1"/>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b/>
          <w:bCs/>
          <w:color w:val="FF0000"/>
          <w:sz w:val="24"/>
          <w:szCs w:val="24"/>
          <w:lang w:eastAsia="fr-FR"/>
        </w:rPr>
        <w:t>Biologie :</w:t>
      </w:r>
      <w:r w:rsidRPr="0014508E">
        <w:rPr>
          <w:rFonts w:ascii="Times New Roman" w:eastAsia="Times New Roman" w:hAnsi="Times New Roman" w:cs="Times New Roman"/>
          <w:color w:val="FF0000"/>
          <w:sz w:val="24"/>
          <w:szCs w:val="24"/>
          <w:lang w:eastAsia="fr-FR"/>
        </w:rPr>
        <w:t xml:space="preserve"> </w:t>
      </w:r>
    </w:p>
    <w:p w:rsidR="0014508E" w:rsidRPr="0014508E" w:rsidRDefault="0014508E" w:rsidP="007C3B76">
      <w:pPr>
        <w:numPr>
          <w:ilvl w:val="2"/>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sz w:val="24"/>
          <w:szCs w:val="24"/>
          <w:lang w:eastAsia="fr-FR"/>
        </w:rPr>
        <w:t xml:space="preserve">Étude de la cellule et de ses composants, des organites et de leurs fonctions, des molécules et de leurs interactions, des relations entre la cellule et son environnement et du transfert des informations entre le noyau et le milieu </w:t>
      </w:r>
      <w:r w:rsidR="003012AB" w:rsidRPr="0014508E">
        <w:rPr>
          <w:rFonts w:ascii="Times New Roman" w:eastAsia="Times New Roman" w:hAnsi="Times New Roman" w:cs="Times New Roman"/>
          <w:sz w:val="24"/>
          <w:szCs w:val="24"/>
          <w:lang w:eastAsia="fr-FR"/>
        </w:rPr>
        <w:t>extracellulaire</w:t>
      </w:r>
      <w:r w:rsidRPr="0014508E">
        <w:rPr>
          <w:rFonts w:ascii="Times New Roman" w:eastAsia="Times New Roman" w:hAnsi="Times New Roman" w:cs="Times New Roman"/>
          <w:sz w:val="24"/>
          <w:szCs w:val="24"/>
          <w:lang w:eastAsia="fr-FR"/>
        </w:rPr>
        <w:t>.</w:t>
      </w:r>
    </w:p>
    <w:p w:rsidR="00C30983" w:rsidRPr="00C30983" w:rsidRDefault="0014508E" w:rsidP="007C3B76">
      <w:pPr>
        <w:numPr>
          <w:ilvl w:val="1"/>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b/>
          <w:bCs/>
          <w:color w:val="FF0000"/>
          <w:sz w:val="24"/>
          <w:szCs w:val="24"/>
          <w:lang w:eastAsia="fr-FR"/>
        </w:rPr>
        <w:t>Métabolisme :</w:t>
      </w:r>
      <w:r w:rsidRPr="0014508E">
        <w:rPr>
          <w:rFonts w:ascii="Times New Roman" w:eastAsia="Times New Roman" w:hAnsi="Times New Roman" w:cs="Times New Roman"/>
          <w:color w:val="FF0000"/>
          <w:sz w:val="24"/>
          <w:szCs w:val="24"/>
          <w:lang w:eastAsia="fr-FR"/>
        </w:rPr>
        <w:t xml:space="preserve"> </w:t>
      </w:r>
    </w:p>
    <w:p w:rsidR="00C30983" w:rsidRDefault="0014508E" w:rsidP="007C3B76">
      <w:pPr>
        <w:numPr>
          <w:ilvl w:val="2"/>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sz w:val="24"/>
          <w:szCs w:val="24"/>
          <w:lang w:eastAsia="fr-FR"/>
        </w:rPr>
        <w:t xml:space="preserve">Ensemble des transformations chimiques qui se produisent dans l'organisme vivant. </w:t>
      </w:r>
    </w:p>
    <w:p w:rsidR="0014508E" w:rsidRPr="0014508E" w:rsidRDefault="0014508E" w:rsidP="007C3B76">
      <w:pPr>
        <w:numPr>
          <w:ilvl w:val="2"/>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sz w:val="24"/>
          <w:szCs w:val="24"/>
          <w:lang w:eastAsia="fr-FR"/>
        </w:rPr>
        <w:t>Il comprend l'anabolisme et le catabolisme.</w:t>
      </w:r>
    </w:p>
    <w:p w:rsidR="0014508E" w:rsidRPr="0014508E" w:rsidRDefault="0014508E" w:rsidP="007C3B76">
      <w:pPr>
        <w:numPr>
          <w:ilvl w:val="3"/>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b/>
          <w:bCs/>
          <w:color w:val="FF0000"/>
          <w:sz w:val="24"/>
          <w:szCs w:val="24"/>
          <w:lang w:eastAsia="fr-FR"/>
        </w:rPr>
        <w:t>Anabolisme :</w:t>
      </w:r>
      <w:r w:rsidRPr="0014508E">
        <w:rPr>
          <w:rFonts w:ascii="Times New Roman" w:eastAsia="Times New Roman" w:hAnsi="Times New Roman" w:cs="Times New Roman"/>
          <w:color w:val="FF0000"/>
          <w:sz w:val="24"/>
          <w:szCs w:val="24"/>
          <w:lang w:eastAsia="fr-FR"/>
        </w:rPr>
        <w:t xml:space="preserve"> </w:t>
      </w:r>
      <w:r w:rsidRPr="0014508E">
        <w:rPr>
          <w:rFonts w:ascii="Times New Roman" w:eastAsia="Times New Roman" w:hAnsi="Times New Roman" w:cs="Times New Roman"/>
          <w:sz w:val="24"/>
          <w:szCs w:val="24"/>
          <w:lang w:eastAsia="fr-FR"/>
        </w:rPr>
        <w:t>Ensemble des réactions biochimiques (réactions chimiques se déroulant au sein de l'organisme) entraînant la formation des constituants du corps à partir d'éléments simples provenant de la digestion des aliments. L'inverse de l'anabolisme est le catabolisme.</w:t>
      </w:r>
    </w:p>
    <w:p w:rsidR="0014508E" w:rsidRPr="0014508E" w:rsidRDefault="0014508E" w:rsidP="007C3B76">
      <w:pPr>
        <w:numPr>
          <w:ilvl w:val="3"/>
          <w:numId w:val="1"/>
        </w:numPr>
        <w:spacing w:before="100" w:beforeAutospacing="1" w:after="100" w:afterAutospacing="1"/>
        <w:rPr>
          <w:rFonts w:ascii="Times New Roman" w:eastAsia="Times New Roman" w:hAnsi="Times New Roman" w:cs="Times New Roman"/>
          <w:sz w:val="24"/>
          <w:szCs w:val="24"/>
          <w:lang w:eastAsia="fr-FR"/>
        </w:rPr>
      </w:pPr>
      <w:r w:rsidRPr="0014508E">
        <w:rPr>
          <w:rFonts w:ascii="Times New Roman" w:eastAsia="Times New Roman" w:hAnsi="Times New Roman" w:cs="Times New Roman"/>
          <w:b/>
          <w:bCs/>
          <w:color w:val="FF0000"/>
          <w:sz w:val="24"/>
          <w:szCs w:val="24"/>
          <w:lang w:eastAsia="fr-FR"/>
        </w:rPr>
        <w:t>Catabolisme :</w:t>
      </w:r>
      <w:r w:rsidRPr="0014508E">
        <w:rPr>
          <w:rFonts w:ascii="Times New Roman" w:eastAsia="Times New Roman" w:hAnsi="Times New Roman" w:cs="Times New Roman"/>
          <w:color w:val="FF0000"/>
          <w:sz w:val="24"/>
          <w:szCs w:val="24"/>
          <w:lang w:eastAsia="fr-FR"/>
        </w:rPr>
        <w:t xml:space="preserve"> </w:t>
      </w:r>
      <w:r w:rsidRPr="0014508E">
        <w:rPr>
          <w:rFonts w:ascii="Times New Roman" w:eastAsia="Times New Roman" w:hAnsi="Times New Roman" w:cs="Times New Roman"/>
          <w:sz w:val="24"/>
          <w:szCs w:val="24"/>
          <w:lang w:eastAsia="fr-FR"/>
        </w:rPr>
        <w:t>Dégradation de molécules complexes en molécules plus simples, avec libération d'énergie conséquente et formation de déchets.</w:t>
      </w:r>
    </w:p>
    <w:p w:rsidR="00086B67" w:rsidRPr="0022553D" w:rsidRDefault="00086B67" w:rsidP="007C3B76">
      <w:pPr>
        <w:pStyle w:val="ListParagraph"/>
        <w:numPr>
          <w:ilvl w:val="0"/>
          <w:numId w:val="45"/>
        </w:numPr>
        <w:autoSpaceDE w:val="0"/>
        <w:autoSpaceDN w:val="0"/>
        <w:adjustRightInd w:val="0"/>
        <w:spacing w:after="0"/>
        <w:rPr>
          <w:rFonts w:ascii="Times New Roman" w:hAnsi="Times New Roman" w:cs="Times New Roman"/>
          <w:b/>
          <w:bCs/>
          <w:color w:val="FF0000"/>
          <w:sz w:val="28"/>
          <w:szCs w:val="28"/>
        </w:rPr>
      </w:pPr>
      <w:r w:rsidRPr="0022553D">
        <w:rPr>
          <w:rFonts w:ascii="Times New Roman" w:hAnsi="Times New Roman" w:cs="Times New Roman"/>
          <w:b/>
          <w:bCs/>
          <w:color w:val="FF0000"/>
          <w:sz w:val="28"/>
          <w:szCs w:val="28"/>
        </w:rPr>
        <w:t>Catégories d'organismes Dans le monde vivant :</w:t>
      </w:r>
      <w:r w:rsidR="00C30983" w:rsidRPr="0022553D">
        <w:rPr>
          <w:rFonts w:ascii="Times New Roman" w:hAnsi="Times New Roman" w:cs="Times New Roman"/>
          <w:b/>
          <w:bCs/>
          <w:color w:val="FF0000"/>
          <w:sz w:val="28"/>
          <w:szCs w:val="28"/>
        </w:rPr>
        <w:t xml:space="preserve"> fig.1</w:t>
      </w:r>
    </w:p>
    <w:p w:rsidR="00C30983" w:rsidRPr="00086B67" w:rsidRDefault="00C30983" w:rsidP="007C3B76">
      <w:pPr>
        <w:pStyle w:val="ListParagraph"/>
        <w:autoSpaceDE w:val="0"/>
        <w:autoSpaceDN w:val="0"/>
        <w:adjustRightInd w:val="0"/>
        <w:spacing w:after="0"/>
        <w:rPr>
          <w:rFonts w:ascii="Times New Roman" w:hAnsi="Times New Roman" w:cs="Times New Roman"/>
          <w:b/>
          <w:bCs/>
          <w:sz w:val="28"/>
          <w:szCs w:val="28"/>
        </w:rPr>
      </w:pPr>
    </w:p>
    <w:p w:rsidR="00086B67" w:rsidRPr="00086B67" w:rsidRDefault="00086B67" w:rsidP="007C3B76">
      <w:pPr>
        <w:pStyle w:val="ListParagraph"/>
        <w:numPr>
          <w:ilvl w:val="0"/>
          <w:numId w:val="34"/>
        </w:numPr>
        <w:autoSpaceDE w:val="0"/>
        <w:autoSpaceDN w:val="0"/>
        <w:adjustRightInd w:val="0"/>
        <w:spacing w:after="0"/>
        <w:rPr>
          <w:rFonts w:ascii="Times New Roman" w:hAnsi="Times New Roman" w:cs="Times New Roman"/>
          <w:sz w:val="24"/>
          <w:szCs w:val="24"/>
        </w:rPr>
      </w:pPr>
      <w:r w:rsidRPr="00086B67">
        <w:rPr>
          <w:rFonts w:ascii="Times New Roman" w:hAnsi="Times New Roman" w:cs="Times New Roman"/>
          <w:sz w:val="24"/>
          <w:szCs w:val="24"/>
        </w:rPr>
        <w:t>Dans le monde vivant, on distingue deux (2) grandes catégories d'organismes :</w:t>
      </w:r>
    </w:p>
    <w:p w:rsidR="00086B67" w:rsidRPr="00086B67" w:rsidRDefault="00086B67" w:rsidP="007C3B76">
      <w:pPr>
        <w:pStyle w:val="ListParagraph"/>
        <w:numPr>
          <w:ilvl w:val="0"/>
          <w:numId w:val="28"/>
        </w:numPr>
        <w:autoSpaceDE w:val="0"/>
        <w:autoSpaceDN w:val="0"/>
        <w:adjustRightInd w:val="0"/>
        <w:spacing w:after="0"/>
        <w:rPr>
          <w:rFonts w:ascii="Times New Roman" w:hAnsi="Times New Roman" w:cs="Times New Roman"/>
          <w:b/>
          <w:bCs/>
          <w:i/>
          <w:iCs/>
          <w:sz w:val="24"/>
          <w:szCs w:val="24"/>
        </w:rPr>
      </w:pPr>
      <w:r w:rsidRPr="00086B67">
        <w:rPr>
          <w:rFonts w:ascii="Times New Roman" w:hAnsi="Times New Roman" w:cs="Times New Roman"/>
          <w:b/>
          <w:bCs/>
          <w:sz w:val="24"/>
          <w:szCs w:val="24"/>
        </w:rPr>
        <w:t xml:space="preserve">Les </w:t>
      </w:r>
      <w:r w:rsidRPr="00086B67">
        <w:rPr>
          <w:rFonts w:ascii="Times New Roman" w:hAnsi="Times New Roman" w:cs="Times New Roman"/>
          <w:b/>
          <w:bCs/>
          <w:i/>
          <w:iCs/>
          <w:sz w:val="24"/>
          <w:szCs w:val="24"/>
        </w:rPr>
        <w:t>organismes inférieurs</w:t>
      </w:r>
    </w:p>
    <w:p w:rsidR="00086B67" w:rsidRPr="00086B67" w:rsidRDefault="00086B67" w:rsidP="007C3B76">
      <w:pPr>
        <w:pStyle w:val="ListParagraph"/>
        <w:numPr>
          <w:ilvl w:val="0"/>
          <w:numId w:val="28"/>
        </w:numPr>
        <w:autoSpaceDE w:val="0"/>
        <w:autoSpaceDN w:val="0"/>
        <w:adjustRightInd w:val="0"/>
        <w:spacing w:after="0"/>
        <w:rPr>
          <w:rFonts w:ascii="Times New Roman" w:hAnsi="Times New Roman" w:cs="Times New Roman"/>
          <w:b/>
          <w:bCs/>
          <w:sz w:val="24"/>
          <w:szCs w:val="24"/>
        </w:rPr>
      </w:pPr>
      <w:r w:rsidRPr="00086B67">
        <w:rPr>
          <w:rFonts w:ascii="Times New Roman" w:hAnsi="Times New Roman" w:cs="Times New Roman"/>
          <w:b/>
          <w:bCs/>
          <w:sz w:val="24"/>
          <w:szCs w:val="24"/>
        </w:rPr>
        <w:t xml:space="preserve">Les </w:t>
      </w:r>
      <w:r w:rsidRPr="00086B67">
        <w:rPr>
          <w:rFonts w:ascii="Times New Roman" w:hAnsi="Times New Roman" w:cs="Times New Roman"/>
          <w:b/>
          <w:bCs/>
          <w:i/>
          <w:iCs/>
          <w:sz w:val="24"/>
          <w:szCs w:val="24"/>
        </w:rPr>
        <w:t>organismes supérieurs</w:t>
      </w:r>
    </w:p>
    <w:p w:rsidR="00086B67" w:rsidRPr="008F1D19" w:rsidRDefault="00086B67" w:rsidP="007C3B76">
      <w:pPr>
        <w:pStyle w:val="ListParagraph"/>
        <w:numPr>
          <w:ilvl w:val="0"/>
          <w:numId w:val="33"/>
        </w:numPr>
        <w:autoSpaceDE w:val="0"/>
        <w:autoSpaceDN w:val="0"/>
        <w:adjustRightInd w:val="0"/>
        <w:spacing w:after="0"/>
        <w:rPr>
          <w:rFonts w:ascii="Times New Roman" w:hAnsi="Times New Roman" w:cs="Times New Roman"/>
          <w:color w:val="C00000"/>
          <w:sz w:val="24"/>
          <w:szCs w:val="24"/>
        </w:rPr>
      </w:pPr>
      <w:r w:rsidRPr="008F1D19">
        <w:rPr>
          <w:rFonts w:ascii="Times New Roman" w:hAnsi="Times New Roman" w:cs="Times New Roman"/>
          <w:b/>
          <w:bCs/>
          <w:color w:val="C00000"/>
          <w:sz w:val="24"/>
          <w:szCs w:val="24"/>
        </w:rPr>
        <w:t xml:space="preserve">Les </w:t>
      </w:r>
      <w:r w:rsidRPr="008F1D19">
        <w:rPr>
          <w:rFonts w:ascii="Times New Roman" w:hAnsi="Times New Roman" w:cs="Times New Roman"/>
          <w:b/>
          <w:bCs/>
          <w:i/>
          <w:iCs/>
          <w:color w:val="C00000"/>
          <w:sz w:val="24"/>
          <w:szCs w:val="24"/>
        </w:rPr>
        <w:t>organismes inférieurs :</w:t>
      </w:r>
    </w:p>
    <w:p w:rsidR="00086B67" w:rsidRPr="00086B67" w:rsidRDefault="00086B67" w:rsidP="007C3B76">
      <w:pPr>
        <w:pStyle w:val="ListParagraph"/>
        <w:numPr>
          <w:ilvl w:val="1"/>
          <w:numId w:val="35"/>
        </w:numPr>
        <w:autoSpaceDE w:val="0"/>
        <w:autoSpaceDN w:val="0"/>
        <w:adjustRightInd w:val="0"/>
        <w:spacing w:after="0"/>
        <w:rPr>
          <w:rFonts w:ascii="Times New Roman" w:hAnsi="Times New Roman" w:cs="Times New Roman"/>
          <w:sz w:val="24"/>
          <w:szCs w:val="24"/>
        </w:rPr>
      </w:pPr>
      <w:r w:rsidRPr="00086B67">
        <w:rPr>
          <w:rFonts w:ascii="Times New Roman" w:hAnsi="Times New Roman" w:cs="Times New Roman"/>
          <w:i/>
          <w:iCs/>
          <w:sz w:val="24"/>
          <w:szCs w:val="24"/>
        </w:rPr>
        <w:t xml:space="preserve"> </w:t>
      </w:r>
      <w:r w:rsidRPr="00086B67">
        <w:rPr>
          <w:rFonts w:ascii="Times New Roman" w:hAnsi="Times New Roman" w:cs="Times New Roman"/>
          <w:sz w:val="24"/>
          <w:szCs w:val="24"/>
        </w:rPr>
        <w:t xml:space="preserve">Sont moins complexes dans leur structure cellulaire et se distinguent des </w:t>
      </w:r>
      <w:r w:rsidRPr="00086B67">
        <w:rPr>
          <w:rFonts w:ascii="Times New Roman" w:hAnsi="Times New Roman" w:cs="Times New Roman"/>
          <w:i/>
          <w:iCs/>
          <w:sz w:val="24"/>
          <w:szCs w:val="24"/>
        </w:rPr>
        <w:t xml:space="preserve">organismes supérieurs </w:t>
      </w:r>
      <w:r w:rsidRPr="00086B67">
        <w:rPr>
          <w:rFonts w:ascii="Times New Roman" w:hAnsi="Times New Roman" w:cs="Times New Roman"/>
          <w:b/>
          <w:bCs/>
          <w:i/>
          <w:iCs/>
          <w:sz w:val="24"/>
          <w:szCs w:val="24"/>
        </w:rPr>
        <w:t>par un génome</w:t>
      </w:r>
      <w:r w:rsidRPr="00086B67">
        <w:rPr>
          <w:rFonts w:ascii="Times New Roman" w:hAnsi="Times New Roman" w:cs="Times New Roman"/>
          <w:i/>
          <w:iCs/>
          <w:sz w:val="24"/>
          <w:szCs w:val="24"/>
        </w:rPr>
        <w:t xml:space="preserve"> (matériel génétique) simple et peu étendu</w:t>
      </w:r>
      <w:r w:rsidRPr="00086B67">
        <w:rPr>
          <w:rFonts w:ascii="Times New Roman" w:hAnsi="Times New Roman" w:cs="Times New Roman"/>
          <w:sz w:val="24"/>
          <w:szCs w:val="24"/>
        </w:rPr>
        <w:t xml:space="preserve">. </w:t>
      </w:r>
    </w:p>
    <w:p w:rsidR="00086B67" w:rsidRPr="00086B67" w:rsidRDefault="00086B67" w:rsidP="007C3B76">
      <w:pPr>
        <w:pStyle w:val="ListParagraph"/>
        <w:numPr>
          <w:ilvl w:val="1"/>
          <w:numId w:val="35"/>
        </w:numPr>
        <w:autoSpaceDE w:val="0"/>
        <w:autoSpaceDN w:val="0"/>
        <w:adjustRightInd w:val="0"/>
        <w:spacing w:after="0"/>
        <w:rPr>
          <w:rFonts w:ascii="Times New Roman" w:hAnsi="Times New Roman" w:cs="Times New Roman"/>
          <w:i/>
          <w:iCs/>
          <w:sz w:val="24"/>
          <w:szCs w:val="24"/>
        </w:rPr>
      </w:pPr>
      <w:r w:rsidRPr="00086B67">
        <w:rPr>
          <w:rFonts w:ascii="Times New Roman" w:hAnsi="Times New Roman" w:cs="Times New Roman"/>
          <w:sz w:val="24"/>
          <w:szCs w:val="24"/>
        </w:rPr>
        <w:t xml:space="preserve">Ces organismes inférieurs sont soit </w:t>
      </w:r>
      <w:r w:rsidRPr="008F1D19">
        <w:rPr>
          <w:rFonts w:ascii="Times New Roman" w:hAnsi="Times New Roman" w:cs="Times New Roman"/>
          <w:b/>
          <w:bCs/>
          <w:i/>
          <w:iCs/>
          <w:sz w:val="24"/>
          <w:szCs w:val="24"/>
        </w:rPr>
        <w:t>acellulaires</w:t>
      </w:r>
      <w:r w:rsidRPr="008F1D19">
        <w:rPr>
          <w:rFonts w:ascii="Times New Roman" w:hAnsi="Times New Roman" w:cs="Times New Roman"/>
          <w:i/>
          <w:iCs/>
          <w:sz w:val="24"/>
          <w:szCs w:val="24"/>
        </w:rPr>
        <w:t xml:space="preserve"> </w:t>
      </w:r>
      <w:r w:rsidRPr="008F1D19">
        <w:rPr>
          <w:rFonts w:ascii="Times New Roman" w:hAnsi="Times New Roman" w:cs="Times New Roman"/>
          <w:sz w:val="24"/>
          <w:szCs w:val="24"/>
        </w:rPr>
        <w:t xml:space="preserve">ou </w:t>
      </w:r>
      <w:r w:rsidRPr="008F1D19">
        <w:rPr>
          <w:rFonts w:ascii="Times New Roman" w:hAnsi="Times New Roman" w:cs="Times New Roman"/>
          <w:b/>
          <w:bCs/>
          <w:i/>
          <w:iCs/>
          <w:sz w:val="24"/>
          <w:szCs w:val="24"/>
        </w:rPr>
        <w:t>unicellulaires.</w:t>
      </w:r>
      <w:r w:rsidRPr="00086B67">
        <w:rPr>
          <w:rFonts w:ascii="Times New Roman" w:hAnsi="Times New Roman" w:cs="Times New Roman"/>
          <w:i/>
          <w:iCs/>
          <w:sz w:val="24"/>
          <w:szCs w:val="24"/>
        </w:rPr>
        <w:t xml:space="preserve"> </w:t>
      </w:r>
    </w:p>
    <w:p w:rsidR="00086B67" w:rsidRPr="00086B67" w:rsidRDefault="00086B67" w:rsidP="007C3B76">
      <w:pPr>
        <w:pStyle w:val="ListParagraph"/>
        <w:numPr>
          <w:ilvl w:val="0"/>
          <w:numId w:val="30"/>
        </w:numPr>
        <w:autoSpaceDE w:val="0"/>
        <w:autoSpaceDN w:val="0"/>
        <w:adjustRightInd w:val="0"/>
        <w:spacing w:after="0"/>
        <w:rPr>
          <w:rFonts w:ascii="Times New Roman" w:hAnsi="Times New Roman" w:cs="Times New Roman"/>
          <w:b/>
          <w:bCs/>
          <w:sz w:val="24"/>
          <w:szCs w:val="24"/>
        </w:rPr>
      </w:pPr>
      <w:r w:rsidRPr="00086B67">
        <w:rPr>
          <w:rFonts w:ascii="Times New Roman" w:hAnsi="Times New Roman" w:cs="Times New Roman"/>
          <w:b/>
          <w:bCs/>
          <w:i/>
          <w:iCs/>
          <w:sz w:val="24"/>
          <w:szCs w:val="24"/>
        </w:rPr>
        <w:t>Acellulaires :</w:t>
      </w:r>
    </w:p>
    <w:p w:rsidR="008F1D19" w:rsidRDefault="00086B67" w:rsidP="007C3B76">
      <w:pPr>
        <w:pStyle w:val="ListParagraph"/>
        <w:numPr>
          <w:ilvl w:val="0"/>
          <w:numId w:val="33"/>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b/>
          <w:bCs/>
          <w:color w:val="FF0000"/>
          <w:sz w:val="24"/>
          <w:szCs w:val="24"/>
        </w:rPr>
        <w:t>Les virus</w:t>
      </w:r>
      <w:r w:rsidRPr="008F1D19">
        <w:rPr>
          <w:rFonts w:ascii="Times New Roman" w:hAnsi="Times New Roman" w:cs="Times New Roman"/>
          <w:color w:val="FF0000"/>
          <w:sz w:val="24"/>
          <w:szCs w:val="24"/>
        </w:rPr>
        <w:t xml:space="preserve"> </w:t>
      </w:r>
      <w:r w:rsidRPr="008F1D19">
        <w:rPr>
          <w:rFonts w:ascii="Times New Roman" w:hAnsi="Times New Roman" w:cs="Times New Roman"/>
          <w:sz w:val="24"/>
          <w:szCs w:val="24"/>
        </w:rPr>
        <w:t xml:space="preserve">sont des êtres </w:t>
      </w:r>
      <w:r w:rsidRPr="008F1D19">
        <w:rPr>
          <w:rFonts w:ascii="Times New Roman" w:hAnsi="Times New Roman" w:cs="Times New Roman"/>
          <w:b/>
          <w:bCs/>
          <w:sz w:val="24"/>
          <w:szCs w:val="24"/>
        </w:rPr>
        <w:t>vivants acellulaires,</w:t>
      </w:r>
      <w:r w:rsidRPr="008F1D19">
        <w:rPr>
          <w:rFonts w:ascii="Times New Roman" w:hAnsi="Times New Roman" w:cs="Times New Roman"/>
          <w:sz w:val="24"/>
          <w:szCs w:val="24"/>
        </w:rPr>
        <w:t xml:space="preserve"> c'est à dire qu'ils ne sont pas faits de cellules proprement dites avec tout ce que cela comporte comme membrane cytoplasmique, organites cellulaires et noyau. </w:t>
      </w:r>
    </w:p>
    <w:p w:rsidR="008F1D19" w:rsidRDefault="00086B67" w:rsidP="007C3B76">
      <w:pPr>
        <w:pStyle w:val="ListParagraph"/>
        <w:numPr>
          <w:ilvl w:val="0"/>
          <w:numId w:val="33"/>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sz w:val="24"/>
          <w:szCs w:val="24"/>
        </w:rPr>
        <w:t xml:space="preserve">Les virus typiques sont essentiellement constitués d'une tête, d'un génome et d’une queue. Ils représentent à eux seuls une classe bien à part puisqu'ils sont incapables de se reproduire seuls. </w:t>
      </w:r>
    </w:p>
    <w:p w:rsidR="00086B67" w:rsidRPr="008F1D19" w:rsidRDefault="00086B67" w:rsidP="007C3B76">
      <w:pPr>
        <w:pStyle w:val="ListParagraph"/>
        <w:numPr>
          <w:ilvl w:val="0"/>
          <w:numId w:val="33"/>
        </w:numPr>
        <w:autoSpaceDE w:val="0"/>
        <w:autoSpaceDN w:val="0"/>
        <w:adjustRightInd w:val="0"/>
        <w:spacing w:after="0"/>
        <w:ind w:left="1701"/>
        <w:rPr>
          <w:rFonts w:ascii="Times New Roman" w:hAnsi="Times New Roman" w:cs="Times New Roman"/>
          <w:b/>
          <w:bCs/>
          <w:sz w:val="24"/>
          <w:szCs w:val="24"/>
        </w:rPr>
      </w:pPr>
      <w:r w:rsidRPr="008F1D19">
        <w:rPr>
          <w:rFonts w:ascii="Times New Roman" w:hAnsi="Times New Roman" w:cs="Times New Roman"/>
          <w:sz w:val="24"/>
          <w:szCs w:val="24"/>
        </w:rPr>
        <w:lastRenderedPageBreak/>
        <w:t xml:space="preserve">En effet, les virus </w:t>
      </w:r>
      <w:r w:rsidRPr="008F1D19">
        <w:rPr>
          <w:rFonts w:ascii="Times New Roman" w:hAnsi="Times New Roman" w:cs="Times New Roman"/>
          <w:b/>
          <w:bCs/>
          <w:sz w:val="24"/>
          <w:szCs w:val="24"/>
        </w:rPr>
        <w:t>nécessitent la présence d'un autre type d'organisme vivant pour se reproduire.</w:t>
      </w:r>
    </w:p>
    <w:p w:rsidR="008F1D19" w:rsidRPr="008F1D19" w:rsidRDefault="008F1D19" w:rsidP="007C3B76">
      <w:pPr>
        <w:pStyle w:val="ListParagraph"/>
        <w:numPr>
          <w:ilvl w:val="0"/>
          <w:numId w:val="30"/>
        </w:num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i/>
          <w:iCs/>
          <w:sz w:val="24"/>
          <w:szCs w:val="24"/>
        </w:rPr>
        <w:t>Unicellulaires :</w:t>
      </w:r>
    </w:p>
    <w:p w:rsidR="008F1D19" w:rsidRPr="008F1D19" w:rsidRDefault="00086B67" w:rsidP="007C3B76">
      <w:pPr>
        <w:pStyle w:val="ListParagraph"/>
        <w:numPr>
          <w:ilvl w:val="0"/>
          <w:numId w:val="32"/>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sz w:val="24"/>
          <w:szCs w:val="24"/>
        </w:rPr>
        <w:t>Parmi les organismes inférieurs, on retrouve aussi les organismes unicellulaires qui sont</w:t>
      </w:r>
      <w:r w:rsidR="008F1D19">
        <w:rPr>
          <w:rFonts w:ascii="Times New Roman" w:hAnsi="Times New Roman" w:cs="Times New Roman"/>
          <w:sz w:val="24"/>
          <w:szCs w:val="24"/>
        </w:rPr>
        <w:t xml:space="preserve"> </w:t>
      </w:r>
      <w:r w:rsidRPr="008F1D19">
        <w:rPr>
          <w:rFonts w:ascii="Times New Roman" w:hAnsi="Times New Roman" w:cs="Times New Roman"/>
          <w:sz w:val="24"/>
          <w:szCs w:val="24"/>
        </w:rPr>
        <w:t>constitués d'une seule cellule</w:t>
      </w:r>
      <w:r w:rsidRPr="008F1D19">
        <w:rPr>
          <w:rFonts w:ascii="Times New Roman" w:hAnsi="Times New Roman" w:cs="Times New Roman"/>
          <w:b/>
          <w:bCs/>
          <w:sz w:val="24"/>
          <w:szCs w:val="24"/>
        </w:rPr>
        <w:t xml:space="preserve">. </w:t>
      </w:r>
    </w:p>
    <w:p w:rsidR="008F1D19" w:rsidRDefault="00086B67" w:rsidP="007C3B76">
      <w:pPr>
        <w:pStyle w:val="ListParagraph"/>
        <w:numPr>
          <w:ilvl w:val="0"/>
          <w:numId w:val="32"/>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b/>
          <w:bCs/>
          <w:color w:val="0070C0"/>
          <w:sz w:val="24"/>
          <w:szCs w:val="24"/>
        </w:rPr>
        <w:t xml:space="preserve">Les </w:t>
      </w:r>
      <w:r w:rsidRPr="008F1D19">
        <w:rPr>
          <w:rFonts w:ascii="Times New Roman" w:hAnsi="Times New Roman" w:cs="Times New Roman"/>
          <w:b/>
          <w:bCs/>
          <w:i/>
          <w:iCs/>
          <w:color w:val="0070C0"/>
          <w:sz w:val="24"/>
          <w:szCs w:val="24"/>
        </w:rPr>
        <w:t>bactéries</w:t>
      </w:r>
      <w:r w:rsidRPr="008F1D19">
        <w:rPr>
          <w:rFonts w:ascii="Times New Roman" w:hAnsi="Times New Roman" w:cs="Times New Roman"/>
          <w:i/>
          <w:iCs/>
          <w:sz w:val="24"/>
          <w:szCs w:val="24"/>
        </w:rPr>
        <w:t xml:space="preserve">, </w:t>
      </w:r>
      <w:r w:rsidRPr="008F1D19">
        <w:rPr>
          <w:rFonts w:ascii="Times New Roman" w:hAnsi="Times New Roman" w:cs="Times New Roman"/>
          <w:b/>
          <w:bCs/>
          <w:color w:val="0070C0"/>
          <w:sz w:val="24"/>
          <w:szCs w:val="24"/>
        </w:rPr>
        <w:t xml:space="preserve">1es </w:t>
      </w:r>
      <w:r w:rsidRPr="008F1D19">
        <w:rPr>
          <w:rFonts w:ascii="Times New Roman" w:hAnsi="Times New Roman" w:cs="Times New Roman"/>
          <w:b/>
          <w:bCs/>
          <w:i/>
          <w:iCs/>
          <w:color w:val="0070C0"/>
          <w:sz w:val="24"/>
          <w:szCs w:val="24"/>
        </w:rPr>
        <w:t>algues inférieures</w:t>
      </w:r>
      <w:r w:rsidRPr="008F1D19">
        <w:rPr>
          <w:rFonts w:ascii="Times New Roman" w:hAnsi="Times New Roman" w:cs="Times New Roman"/>
          <w:i/>
          <w:iCs/>
          <w:sz w:val="24"/>
          <w:szCs w:val="24"/>
        </w:rPr>
        <w:t xml:space="preserve">, </w:t>
      </w:r>
      <w:r w:rsidRPr="008F1D19">
        <w:rPr>
          <w:rFonts w:ascii="Times New Roman" w:hAnsi="Times New Roman" w:cs="Times New Roman"/>
          <w:b/>
          <w:bCs/>
          <w:color w:val="0070C0"/>
          <w:sz w:val="24"/>
          <w:szCs w:val="24"/>
        </w:rPr>
        <w:t xml:space="preserve">les </w:t>
      </w:r>
      <w:r w:rsidRPr="008F1D19">
        <w:rPr>
          <w:rFonts w:ascii="Times New Roman" w:hAnsi="Times New Roman" w:cs="Times New Roman"/>
          <w:b/>
          <w:bCs/>
          <w:i/>
          <w:iCs/>
          <w:color w:val="0070C0"/>
          <w:sz w:val="24"/>
          <w:szCs w:val="24"/>
        </w:rPr>
        <w:t>levures</w:t>
      </w:r>
      <w:r w:rsidRPr="008F1D19">
        <w:rPr>
          <w:rFonts w:ascii="Times New Roman" w:hAnsi="Times New Roman" w:cs="Times New Roman"/>
          <w:i/>
          <w:iCs/>
          <w:color w:val="0070C0"/>
          <w:sz w:val="24"/>
          <w:szCs w:val="24"/>
        </w:rPr>
        <w:t xml:space="preserve"> </w:t>
      </w:r>
      <w:r w:rsidRPr="008F1D19">
        <w:rPr>
          <w:rFonts w:ascii="Times New Roman" w:hAnsi="Times New Roman" w:cs="Times New Roman"/>
          <w:sz w:val="24"/>
          <w:szCs w:val="24"/>
        </w:rPr>
        <w:t xml:space="preserve">et </w:t>
      </w:r>
      <w:r w:rsidRPr="008F1D19">
        <w:rPr>
          <w:rFonts w:ascii="Times New Roman" w:hAnsi="Times New Roman" w:cs="Times New Roman"/>
          <w:b/>
          <w:bCs/>
          <w:color w:val="0070C0"/>
          <w:sz w:val="24"/>
          <w:szCs w:val="24"/>
        </w:rPr>
        <w:t>les</w:t>
      </w:r>
      <w:r w:rsidR="008F1D19">
        <w:rPr>
          <w:rFonts w:ascii="Times New Roman" w:hAnsi="Times New Roman" w:cs="Times New Roman"/>
          <w:sz w:val="24"/>
          <w:szCs w:val="24"/>
        </w:rPr>
        <w:t xml:space="preserve"> </w:t>
      </w:r>
      <w:r w:rsidRPr="008F1D19">
        <w:rPr>
          <w:rFonts w:ascii="Times New Roman" w:hAnsi="Times New Roman" w:cs="Times New Roman"/>
          <w:b/>
          <w:bCs/>
          <w:i/>
          <w:iCs/>
          <w:color w:val="0070C0"/>
          <w:sz w:val="24"/>
          <w:szCs w:val="24"/>
        </w:rPr>
        <w:t>protozoaires</w:t>
      </w:r>
      <w:r w:rsidRPr="008F1D19">
        <w:rPr>
          <w:rFonts w:ascii="Times New Roman" w:hAnsi="Times New Roman" w:cs="Times New Roman"/>
          <w:i/>
          <w:iCs/>
          <w:sz w:val="24"/>
          <w:szCs w:val="24"/>
        </w:rPr>
        <w:t xml:space="preserve"> </w:t>
      </w:r>
      <w:r w:rsidRPr="008F1D19">
        <w:rPr>
          <w:rFonts w:ascii="Times New Roman" w:hAnsi="Times New Roman" w:cs="Times New Roman"/>
          <w:sz w:val="24"/>
          <w:szCs w:val="24"/>
        </w:rPr>
        <w:t xml:space="preserve">font partie de cette catégorie. </w:t>
      </w:r>
    </w:p>
    <w:p w:rsidR="008F1D19" w:rsidRDefault="00086B67" w:rsidP="007C3B76">
      <w:pPr>
        <w:pStyle w:val="ListParagraph"/>
        <w:numPr>
          <w:ilvl w:val="0"/>
          <w:numId w:val="32"/>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sz w:val="24"/>
          <w:szCs w:val="24"/>
        </w:rPr>
        <w:t xml:space="preserve">Certains d'entre eux ont un génome très simple c'est à dire qu'ils sont constitués d'un seul chromosome circulaire. </w:t>
      </w:r>
    </w:p>
    <w:p w:rsidR="008F1D19" w:rsidRDefault="00086B67" w:rsidP="007C3B76">
      <w:pPr>
        <w:pStyle w:val="ListParagraph"/>
        <w:numPr>
          <w:ilvl w:val="0"/>
          <w:numId w:val="32"/>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sz w:val="24"/>
          <w:szCs w:val="24"/>
        </w:rPr>
        <w:t>D'autres ont plus d'un noyau, identiques entre eux et contenant plusieurs chromosomes</w:t>
      </w:r>
      <w:r w:rsidR="008F1D19">
        <w:rPr>
          <w:rFonts w:ascii="Times New Roman" w:hAnsi="Times New Roman" w:cs="Times New Roman"/>
          <w:sz w:val="24"/>
          <w:szCs w:val="24"/>
        </w:rPr>
        <w:t>.</w:t>
      </w:r>
    </w:p>
    <w:p w:rsidR="008F1D19" w:rsidRPr="008F1D19" w:rsidRDefault="00086B67" w:rsidP="007C3B76">
      <w:pPr>
        <w:pStyle w:val="ListParagraph"/>
        <w:numPr>
          <w:ilvl w:val="0"/>
          <w:numId w:val="32"/>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sz w:val="24"/>
          <w:szCs w:val="24"/>
        </w:rPr>
        <w:t xml:space="preserve">Les organismes acellulaires et unicellulaires sont des </w:t>
      </w:r>
      <w:r w:rsidRPr="008F1D19">
        <w:rPr>
          <w:rFonts w:ascii="Times New Roman" w:hAnsi="Times New Roman" w:cs="Times New Roman"/>
          <w:i/>
          <w:iCs/>
          <w:sz w:val="24"/>
          <w:szCs w:val="24"/>
        </w:rPr>
        <w:t xml:space="preserve">microorganismes </w:t>
      </w:r>
      <w:r w:rsidRPr="008F1D19">
        <w:rPr>
          <w:rFonts w:ascii="Times New Roman" w:hAnsi="Times New Roman" w:cs="Times New Roman"/>
          <w:sz w:val="24"/>
          <w:szCs w:val="24"/>
        </w:rPr>
        <w:t xml:space="preserve">à cause de leur petite taille et sont souvent appelés à tort </w:t>
      </w:r>
      <w:r w:rsidRPr="008F1D19">
        <w:rPr>
          <w:rFonts w:ascii="Times New Roman" w:hAnsi="Times New Roman" w:cs="Times New Roman"/>
          <w:b/>
          <w:bCs/>
          <w:i/>
          <w:iCs/>
          <w:sz w:val="24"/>
          <w:szCs w:val="24"/>
        </w:rPr>
        <w:t xml:space="preserve">microbes. </w:t>
      </w:r>
    </w:p>
    <w:p w:rsidR="00086B67" w:rsidRPr="008F1D19" w:rsidRDefault="00086B67" w:rsidP="007C3B76">
      <w:pPr>
        <w:pStyle w:val="ListParagraph"/>
        <w:numPr>
          <w:ilvl w:val="0"/>
          <w:numId w:val="32"/>
        </w:numPr>
        <w:autoSpaceDE w:val="0"/>
        <w:autoSpaceDN w:val="0"/>
        <w:adjustRightInd w:val="0"/>
        <w:spacing w:after="0"/>
        <w:ind w:left="1701"/>
        <w:rPr>
          <w:rFonts w:ascii="Times New Roman" w:hAnsi="Times New Roman" w:cs="Times New Roman"/>
          <w:sz w:val="24"/>
          <w:szCs w:val="24"/>
        </w:rPr>
      </w:pPr>
      <w:r w:rsidRPr="008F1D19">
        <w:rPr>
          <w:rFonts w:ascii="Times New Roman" w:hAnsi="Times New Roman" w:cs="Times New Roman"/>
          <w:sz w:val="24"/>
          <w:szCs w:val="24"/>
        </w:rPr>
        <w:t>En effet, de nombreux microorganismes sont nécessaires et même essentiels à notre survie.</w:t>
      </w:r>
    </w:p>
    <w:p w:rsidR="008F1D19" w:rsidRDefault="008F1D19" w:rsidP="007C3B76">
      <w:pPr>
        <w:autoSpaceDE w:val="0"/>
        <w:autoSpaceDN w:val="0"/>
        <w:adjustRightInd w:val="0"/>
        <w:spacing w:after="0"/>
        <w:rPr>
          <w:rFonts w:ascii="Times New Roman" w:hAnsi="Times New Roman" w:cs="Times New Roman"/>
          <w:sz w:val="24"/>
          <w:szCs w:val="24"/>
        </w:rPr>
      </w:pPr>
      <w:r w:rsidRPr="008F1D19">
        <w:rPr>
          <w:rFonts w:ascii="Times New Roman" w:hAnsi="Times New Roman" w:cs="Times New Roman"/>
          <w:sz w:val="24"/>
          <w:szCs w:val="24"/>
        </w:rPr>
        <w:t>2.</w:t>
      </w:r>
      <w:r w:rsidRPr="008F1D19">
        <w:rPr>
          <w:rFonts w:ascii="Times New Roman" w:hAnsi="Times New Roman" w:cs="Times New Roman"/>
          <w:sz w:val="24"/>
          <w:szCs w:val="24"/>
        </w:rPr>
        <w:tab/>
      </w:r>
      <w:r w:rsidRPr="008F1D19">
        <w:rPr>
          <w:rFonts w:ascii="Times New Roman" w:hAnsi="Times New Roman" w:cs="Times New Roman"/>
          <w:b/>
          <w:bCs/>
          <w:i/>
          <w:iCs/>
          <w:color w:val="C00000"/>
          <w:sz w:val="24"/>
          <w:szCs w:val="24"/>
        </w:rPr>
        <w:t>Les organismes supérieurs</w:t>
      </w:r>
    </w:p>
    <w:p w:rsidR="00086B67" w:rsidRPr="008F1D19" w:rsidRDefault="00086B67" w:rsidP="007C3B76">
      <w:pPr>
        <w:pStyle w:val="ListParagraph"/>
        <w:numPr>
          <w:ilvl w:val="0"/>
          <w:numId w:val="38"/>
        </w:numPr>
        <w:autoSpaceDE w:val="0"/>
        <w:autoSpaceDN w:val="0"/>
        <w:adjustRightInd w:val="0"/>
        <w:spacing w:after="0"/>
        <w:ind w:left="1560"/>
        <w:rPr>
          <w:rFonts w:ascii="Times New Roman" w:hAnsi="Times New Roman" w:cs="Times New Roman"/>
          <w:sz w:val="24"/>
          <w:szCs w:val="24"/>
        </w:rPr>
      </w:pPr>
      <w:r w:rsidRPr="008F1D19">
        <w:rPr>
          <w:rFonts w:ascii="Times New Roman" w:hAnsi="Times New Roman" w:cs="Times New Roman"/>
          <w:sz w:val="24"/>
          <w:szCs w:val="24"/>
        </w:rPr>
        <w:t>Pour leur part, les organismes supérieurs sont beaucoup plus complexes dans leur</w:t>
      </w:r>
    </w:p>
    <w:p w:rsidR="008F1D19" w:rsidRPr="008F1D19" w:rsidRDefault="00086B67" w:rsidP="007C3B76">
      <w:pPr>
        <w:pStyle w:val="ListParagraph"/>
        <w:autoSpaceDE w:val="0"/>
        <w:autoSpaceDN w:val="0"/>
        <w:adjustRightInd w:val="0"/>
        <w:spacing w:after="0"/>
        <w:ind w:left="1560"/>
        <w:rPr>
          <w:rFonts w:ascii="Times New Roman" w:hAnsi="Times New Roman" w:cs="Times New Roman"/>
          <w:sz w:val="24"/>
          <w:szCs w:val="24"/>
        </w:rPr>
      </w:pPr>
      <w:r w:rsidRPr="008F1D19">
        <w:rPr>
          <w:rFonts w:ascii="Times New Roman" w:hAnsi="Times New Roman" w:cs="Times New Roman"/>
          <w:sz w:val="24"/>
          <w:szCs w:val="24"/>
        </w:rPr>
        <w:t>organisation cellulaire et sont constitués de nombreuses cellules, c'est pourquoi on les appelle</w:t>
      </w:r>
      <w:r w:rsidR="008F1D19">
        <w:rPr>
          <w:rFonts w:ascii="Times New Roman" w:hAnsi="Times New Roman" w:cs="Times New Roman"/>
          <w:sz w:val="24"/>
          <w:szCs w:val="24"/>
        </w:rPr>
        <w:t xml:space="preserve"> </w:t>
      </w:r>
      <w:r w:rsidRPr="008F1D19">
        <w:rPr>
          <w:rFonts w:ascii="Times New Roman" w:hAnsi="Times New Roman" w:cs="Times New Roman"/>
          <w:b/>
          <w:bCs/>
          <w:i/>
          <w:iCs/>
          <w:sz w:val="24"/>
          <w:szCs w:val="24"/>
        </w:rPr>
        <w:t>organismes pluricellulaires</w:t>
      </w:r>
      <w:r w:rsidRPr="008F1D19">
        <w:rPr>
          <w:rFonts w:ascii="Times New Roman" w:hAnsi="Times New Roman" w:cs="Times New Roman"/>
          <w:i/>
          <w:iCs/>
          <w:sz w:val="24"/>
          <w:szCs w:val="24"/>
        </w:rPr>
        <w:t xml:space="preserve">. </w:t>
      </w:r>
    </w:p>
    <w:p w:rsidR="00086B67" w:rsidRDefault="00086B67" w:rsidP="007C3B76">
      <w:pPr>
        <w:pStyle w:val="ListParagraph"/>
        <w:numPr>
          <w:ilvl w:val="0"/>
          <w:numId w:val="38"/>
        </w:numPr>
        <w:autoSpaceDE w:val="0"/>
        <w:autoSpaceDN w:val="0"/>
        <w:adjustRightInd w:val="0"/>
        <w:spacing w:after="0"/>
        <w:ind w:left="1560"/>
        <w:rPr>
          <w:rFonts w:ascii="Times New Roman" w:hAnsi="Times New Roman" w:cs="Times New Roman"/>
          <w:b/>
          <w:bCs/>
          <w:i/>
          <w:iCs/>
          <w:color w:val="0070C0"/>
          <w:sz w:val="24"/>
          <w:szCs w:val="24"/>
        </w:rPr>
      </w:pPr>
      <w:r w:rsidRPr="008F1D19">
        <w:rPr>
          <w:rFonts w:ascii="Times New Roman" w:hAnsi="Times New Roman" w:cs="Times New Roman"/>
          <w:sz w:val="24"/>
          <w:szCs w:val="24"/>
        </w:rPr>
        <w:t xml:space="preserve">Les êtres vivants qui constituent ce groupe sont </w:t>
      </w:r>
      <w:r w:rsidRPr="008F1D19">
        <w:rPr>
          <w:rFonts w:ascii="Times New Roman" w:hAnsi="Times New Roman" w:cs="Times New Roman"/>
          <w:b/>
          <w:bCs/>
          <w:color w:val="0070C0"/>
          <w:sz w:val="24"/>
          <w:szCs w:val="24"/>
        </w:rPr>
        <w:t xml:space="preserve">les </w:t>
      </w:r>
      <w:r w:rsidRPr="008F1D19">
        <w:rPr>
          <w:rFonts w:ascii="Times New Roman" w:hAnsi="Times New Roman" w:cs="Times New Roman"/>
          <w:b/>
          <w:bCs/>
          <w:i/>
          <w:iCs/>
          <w:color w:val="0070C0"/>
          <w:sz w:val="24"/>
          <w:szCs w:val="24"/>
        </w:rPr>
        <w:t>champignons,</w:t>
      </w:r>
      <w:r w:rsidR="008F1D19" w:rsidRPr="008F1D19">
        <w:rPr>
          <w:rFonts w:ascii="Times New Roman" w:hAnsi="Times New Roman" w:cs="Times New Roman"/>
          <w:b/>
          <w:bCs/>
          <w:i/>
          <w:iCs/>
          <w:color w:val="0070C0"/>
          <w:sz w:val="24"/>
          <w:szCs w:val="24"/>
        </w:rPr>
        <w:t xml:space="preserve"> </w:t>
      </w:r>
      <w:r w:rsidRPr="008F1D19">
        <w:rPr>
          <w:rFonts w:ascii="Times New Roman" w:hAnsi="Times New Roman" w:cs="Times New Roman"/>
          <w:b/>
          <w:bCs/>
          <w:color w:val="0070C0"/>
          <w:sz w:val="24"/>
          <w:szCs w:val="24"/>
        </w:rPr>
        <w:t xml:space="preserve">les </w:t>
      </w:r>
      <w:r w:rsidRPr="008F1D19">
        <w:rPr>
          <w:rFonts w:ascii="Times New Roman" w:hAnsi="Times New Roman" w:cs="Times New Roman"/>
          <w:b/>
          <w:bCs/>
          <w:i/>
          <w:iCs/>
          <w:color w:val="0070C0"/>
          <w:sz w:val="24"/>
          <w:szCs w:val="24"/>
        </w:rPr>
        <w:t>plantes</w:t>
      </w:r>
      <w:r w:rsidRPr="008F1D19">
        <w:rPr>
          <w:rFonts w:ascii="Times New Roman" w:hAnsi="Times New Roman" w:cs="Times New Roman"/>
          <w:i/>
          <w:iCs/>
          <w:color w:val="0070C0"/>
          <w:sz w:val="24"/>
          <w:szCs w:val="24"/>
        </w:rPr>
        <w:t xml:space="preserve"> </w:t>
      </w:r>
      <w:r w:rsidRPr="008F1D19">
        <w:rPr>
          <w:rFonts w:ascii="Times New Roman" w:hAnsi="Times New Roman" w:cs="Times New Roman"/>
          <w:sz w:val="24"/>
          <w:szCs w:val="24"/>
        </w:rPr>
        <w:t xml:space="preserve">et </w:t>
      </w:r>
      <w:r w:rsidRPr="008F1D19">
        <w:rPr>
          <w:rFonts w:ascii="Times New Roman" w:hAnsi="Times New Roman" w:cs="Times New Roman"/>
          <w:b/>
          <w:bCs/>
          <w:color w:val="0070C0"/>
          <w:sz w:val="24"/>
          <w:szCs w:val="24"/>
        </w:rPr>
        <w:t xml:space="preserve">les </w:t>
      </w:r>
      <w:r w:rsidRPr="008F1D19">
        <w:rPr>
          <w:rFonts w:ascii="Times New Roman" w:hAnsi="Times New Roman" w:cs="Times New Roman"/>
          <w:b/>
          <w:bCs/>
          <w:i/>
          <w:iCs/>
          <w:color w:val="0070C0"/>
          <w:sz w:val="24"/>
          <w:szCs w:val="24"/>
        </w:rPr>
        <w:t>animaux.</w:t>
      </w:r>
    </w:p>
    <w:p w:rsidR="006E1B3A" w:rsidRDefault="006E1B3A" w:rsidP="006E1B3A">
      <w:pPr>
        <w:pStyle w:val="ListParagraph"/>
        <w:autoSpaceDE w:val="0"/>
        <w:autoSpaceDN w:val="0"/>
        <w:adjustRightInd w:val="0"/>
        <w:spacing w:after="0"/>
        <w:ind w:left="1560"/>
        <w:rPr>
          <w:rFonts w:ascii="Times New Roman" w:hAnsi="Times New Roman" w:cs="Times New Roman"/>
          <w:b/>
          <w:bCs/>
          <w:i/>
          <w:iCs/>
          <w:color w:val="0070C0"/>
          <w:sz w:val="24"/>
          <w:szCs w:val="24"/>
        </w:rPr>
      </w:pPr>
    </w:p>
    <w:tbl>
      <w:tblPr>
        <w:tblStyle w:val="MediumGrid1-Accent3"/>
        <w:tblW w:w="0" w:type="auto"/>
        <w:tblLook w:val="0480" w:firstRow="0" w:lastRow="0" w:firstColumn="1" w:lastColumn="0" w:noHBand="0" w:noVBand="1"/>
      </w:tblPr>
      <w:tblGrid>
        <w:gridCol w:w="1865"/>
        <w:gridCol w:w="2421"/>
        <w:gridCol w:w="4436"/>
      </w:tblGrid>
      <w:tr w:rsidR="00C30983" w:rsidTr="00833AED">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951" w:type="dxa"/>
          </w:tcPr>
          <w:p w:rsidR="00C30983" w:rsidRPr="00136676" w:rsidRDefault="00C30983" w:rsidP="007C3B76">
            <w:pPr>
              <w:autoSpaceDE w:val="0"/>
              <w:autoSpaceDN w:val="0"/>
              <w:adjustRightInd w:val="0"/>
              <w:spacing w:line="276" w:lineRule="auto"/>
              <w:rPr>
                <w:rFonts w:asciiTheme="majorBidi" w:hAnsiTheme="majorBidi" w:cstheme="majorBidi"/>
                <w:sz w:val="24"/>
                <w:szCs w:val="24"/>
              </w:rPr>
            </w:pPr>
            <w:r w:rsidRPr="00136676">
              <w:rPr>
                <w:rFonts w:asciiTheme="majorBidi" w:hAnsiTheme="majorBidi" w:cstheme="majorBidi"/>
                <w:sz w:val="24"/>
                <w:szCs w:val="24"/>
              </w:rPr>
              <w:t xml:space="preserve">Organismes </w:t>
            </w:r>
          </w:p>
          <w:p w:rsidR="00C30983" w:rsidRPr="00136676" w:rsidRDefault="00C30983" w:rsidP="007C3B76">
            <w:pPr>
              <w:tabs>
                <w:tab w:val="left" w:pos="1560"/>
              </w:tabs>
              <w:spacing w:line="276" w:lineRule="auto"/>
              <w:rPr>
                <w:rFonts w:asciiTheme="majorBidi" w:hAnsiTheme="majorBidi" w:cstheme="majorBidi"/>
                <w:sz w:val="24"/>
                <w:szCs w:val="24"/>
              </w:rPr>
            </w:pPr>
            <w:r w:rsidRPr="00136676">
              <w:rPr>
                <w:rFonts w:asciiTheme="majorBidi" w:hAnsiTheme="majorBidi" w:cstheme="majorBidi"/>
                <w:sz w:val="24"/>
                <w:szCs w:val="24"/>
              </w:rPr>
              <w:t>Supérieurs</w:t>
            </w:r>
          </w:p>
        </w:tc>
        <w:tc>
          <w:tcPr>
            <w:tcW w:w="2552" w:type="dxa"/>
          </w:tcPr>
          <w:p w:rsidR="00C30983" w:rsidRPr="00136676" w:rsidRDefault="00C30983" w:rsidP="007C3B76">
            <w:pPr>
              <w:tabs>
                <w:tab w:val="left" w:pos="156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 xml:space="preserve">Pluricellulaires </w:t>
            </w:r>
          </w:p>
        </w:tc>
        <w:tc>
          <w:tcPr>
            <w:tcW w:w="4785" w:type="dxa"/>
          </w:tcPr>
          <w:p w:rsidR="00C30983" w:rsidRPr="00136676" w:rsidRDefault="00C30983" w:rsidP="007C3B76">
            <w:pPr>
              <w:pStyle w:val="ListParagraph"/>
              <w:numPr>
                <w:ilvl w:val="0"/>
                <w:numId w:val="42"/>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Champignons</w:t>
            </w:r>
          </w:p>
          <w:p w:rsidR="00C30983" w:rsidRPr="00136676" w:rsidRDefault="00C30983" w:rsidP="007C3B76">
            <w:pPr>
              <w:pStyle w:val="ListParagraph"/>
              <w:numPr>
                <w:ilvl w:val="0"/>
                <w:numId w:val="42"/>
              </w:numPr>
              <w:tabs>
                <w:tab w:val="left" w:pos="156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Plantes</w:t>
            </w:r>
          </w:p>
          <w:p w:rsidR="00C30983" w:rsidRPr="00136676" w:rsidRDefault="00C30983" w:rsidP="007C3B76">
            <w:pPr>
              <w:pStyle w:val="ListParagraph"/>
              <w:numPr>
                <w:ilvl w:val="0"/>
                <w:numId w:val="42"/>
              </w:numPr>
              <w:tabs>
                <w:tab w:val="left" w:pos="156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Animaux</w:t>
            </w:r>
          </w:p>
        </w:tc>
      </w:tr>
      <w:tr w:rsidR="00C30983" w:rsidTr="00833AED">
        <w:tc>
          <w:tcPr>
            <w:cnfStyle w:val="001000000000" w:firstRow="0" w:lastRow="0" w:firstColumn="1" w:lastColumn="0" w:oddVBand="0" w:evenVBand="0" w:oddHBand="0" w:evenHBand="0" w:firstRowFirstColumn="0" w:firstRowLastColumn="0" w:lastRowFirstColumn="0" w:lastRowLastColumn="0"/>
            <w:tcW w:w="1951" w:type="dxa"/>
            <w:vMerge w:val="restart"/>
          </w:tcPr>
          <w:p w:rsidR="00C30983" w:rsidRPr="00136676" w:rsidRDefault="00C30983" w:rsidP="007C3B76">
            <w:pPr>
              <w:tabs>
                <w:tab w:val="left" w:pos="1560"/>
              </w:tabs>
              <w:spacing w:line="276" w:lineRule="auto"/>
              <w:rPr>
                <w:rFonts w:asciiTheme="majorBidi" w:hAnsiTheme="majorBidi" w:cstheme="majorBidi"/>
                <w:sz w:val="24"/>
                <w:szCs w:val="24"/>
              </w:rPr>
            </w:pPr>
            <w:r w:rsidRPr="00136676">
              <w:rPr>
                <w:rFonts w:asciiTheme="majorBidi" w:hAnsiTheme="majorBidi" w:cstheme="majorBidi"/>
                <w:sz w:val="24"/>
                <w:szCs w:val="24"/>
              </w:rPr>
              <w:t xml:space="preserve">Organismes </w:t>
            </w:r>
          </w:p>
          <w:p w:rsidR="00C30983" w:rsidRPr="00136676" w:rsidRDefault="00C30983" w:rsidP="007C3B76">
            <w:pPr>
              <w:tabs>
                <w:tab w:val="left" w:pos="1560"/>
              </w:tabs>
              <w:spacing w:line="276" w:lineRule="auto"/>
              <w:rPr>
                <w:rFonts w:asciiTheme="majorBidi" w:hAnsiTheme="majorBidi" w:cstheme="majorBidi"/>
                <w:sz w:val="24"/>
                <w:szCs w:val="24"/>
              </w:rPr>
            </w:pPr>
            <w:r w:rsidRPr="00136676">
              <w:rPr>
                <w:rFonts w:asciiTheme="majorBidi" w:hAnsiTheme="majorBidi" w:cstheme="majorBidi"/>
                <w:sz w:val="24"/>
                <w:szCs w:val="24"/>
              </w:rPr>
              <w:t>Inférieurs</w:t>
            </w:r>
          </w:p>
        </w:tc>
        <w:tc>
          <w:tcPr>
            <w:tcW w:w="2552" w:type="dxa"/>
          </w:tcPr>
          <w:p w:rsidR="00C30983" w:rsidRPr="00136676" w:rsidRDefault="00C30983" w:rsidP="007C3B76">
            <w:pPr>
              <w:tabs>
                <w:tab w:val="left" w:pos="1560"/>
              </w:tabs>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 xml:space="preserve">Unicellulaires </w:t>
            </w:r>
          </w:p>
        </w:tc>
        <w:tc>
          <w:tcPr>
            <w:tcW w:w="4785" w:type="dxa"/>
          </w:tcPr>
          <w:p w:rsidR="00C30983" w:rsidRPr="00136676" w:rsidRDefault="00C30983" w:rsidP="007C3B76">
            <w:pPr>
              <w:pStyle w:val="ListParagraph"/>
              <w:numPr>
                <w:ilvl w:val="0"/>
                <w:numId w:val="43"/>
              </w:numPr>
              <w:autoSpaceDE w:val="0"/>
              <w:autoSpaceDN w:val="0"/>
              <w:adjustRightInd w:val="0"/>
              <w:spacing w:line="276" w:lineRule="auto"/>
              <w:ind w:left="3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Bactéries</w:t>
            </w:r>
          </w:p>
          <w:p w:rsidR="00C30983" w:rsidRPr="00136676" w:rsidRDefault="00C30983" w:rsidP="007C3B76">
            <w:pPr>
              <w:pStyle w:val="ListParagraph"/>
              <w:numPr>
                <w:ilvl w:val="0"/>
                <w:numId w:val="43"/>
              </w:numPr>
              <w:autoSpaceDE w:val="0"/>
              <w:autoSpaceDN w:val="0"/>
              <w:adjustRightInd w:val="0"/>
              <w:spacing w:line="276" w:lineRule="auto"/>
              <w:ind w:left="3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Algues inférieures</w:t>
            </w:r>
          </w:p>
          <w:p w:rsidR="00C30983" w:rsidRPr="00136676" w:rsidRDefault="00C30983" w:rsidP="007C3B76">
            <w:pPr>
              <w:pStyle w:val="ListParagraph"/>
              <w:numPr>
                <w:ilvl w:val="0"/>
                <w:numId w:val="43"/>
              </w:numPr>
              <w:autoSpaceDE w:val="0"/>
              <w:autoSpaceDN w:val="0"/>
              <w:adjustRightInd w:val="0"/>
              <w:spacing w:line="276" w:lineRule="auto"/>
              <w:ind w:left="3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Levures</w:t>
            </w:r>
          </w:p>
          <w:p w:rsidR="00C30983" w:rsidRPr="00136676" w:rsidRDefault="00C30983" w:rsidP="007C3B76">
            <w:pPr>
              <w:pStyle w:val="ListParagraph"/>
              <w:numPr>
                <w:ilvl w:val="0"/>
                <w:numId w:val="43"/>
              </w:numPr>
              <w:tabs>
                <w:tab w:val="left" w:pos="1560"/>
              </w:tabs>
              <w:spacing w:line="276" w:lineRule="auto"/>
              <w:ind w:left="37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Protozoaires</w:t>
            </w:r>
          </w:p>
        </w:tc>
      </w:tr>
      <w:tr w:rsidR="00C30983" w:rsidTr="00833AED">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1951" w:type="dxa"/>
            <w:vMerge/>
          </w:tcPr>
          <w:p w:rsidR="00C30983" w:rsidRPr="00136676" w:rsidRDefault="00C30983" w:rsidP="007C3B76">
            <w:pPr>
              <w:tabs>
                <w:tab w:val="left" w:pos="1560"/>
              </w:tabs>
              <w:spacing w:line="276" w:lineRule="auto"/>
              <w:rPr>
                <w:rFonts w:asciiTheme="majorBidi" w:hAnsiTheme="majorBidi" w:cstheme="majorBidi"/>
                <w:sz w:val="24"/>
                <w:szCs w:val="24"/>
              </w:rPr>
            </w:pPr>
          </w:p>
        </w:tc>
        <w:tc>
          <w:tcPr>
            <w:tcW w:w="2552" w:type="dxa"/>
          </w:tcPr>
          <w:p w:rsidR="00C30983" w:rsidRPr="00136676" w:rsidRDefault="00C30983" w:rsidP="007C3B76">
            <w:pPr>
              <w:tabs>
                <w:tab w:val="left" w:pos="156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 xml:space="preserve">Acellulaires </w:t>
            </w:r>
          </w:p>
        </w:tc>
        <w:tc>
          <w:tcPr>
            <w:tcW w:w="4785" w:type="dxa"/>
          </w:tcPr>
          <w:p w:rsidR="00C30983" w:rsidRPr="00136676" w:rsidRDefault="00C30983" w:rsidP="007C3B76">
            <w:pPr>
              <w:pStyle w:val="ListParagraph"/>
              <w:numPr>
                <w:ilvl w:val="0"/>
                <w:numId w:val="44"/>
              </w:numPr>
              <w:tabs>
                <w:tab w:val="left" w:pos="156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36676">
              <w:rPr>
                <w:rFonts w:asciiTheme="majorBidi" w:hAnsiTheme="majorBidi" w:cstheme="majorBidi"/>
                <w:b/>
                <w:bCs/>
                <w:sz w:val="24"/>
                <w:szCs w:val="24"/>
              </w:rPr>
              <w:t>Virus</w:t>
            </w:r>
          </w:p>
        </w:tc>
      </w:tr>
    </w:tbl>
    <w:p w:rsidR="00C30983" w:rsidRDefault="00C30983" w:rsidP="002E4957">
      <w:pPr>
        <w:tabs>
          <w:tab w:val="left" w:pos="1560"/>
        </w:tabs>
        <w:jc w:val="center"/>
        <w:rPr>
          <w:rFonts w:ascii="Times New Roman" w:hAnsi="Times New Roman" w:cs="Times New Roman"/>
          <w:b/>
          <w:bCs/>
          <w:sz w:val="24"/>
          <w:szCs w:val="24"/>
        </w:rPr>
      </w:pPr>
      <w:r w:rsidRPr="0014205C">
        <w:rPr>
          <w:rFonts w:ascii="Times New Roman" w:hAnsi="Times New Roman" w:cs="Times New Roman"/>
          <w:b/>
          <w:bCs/>
          <w:sz w:val="24"/>
          <w:szCs w:val="24"/>
        </w:rPr>
        <w:t>Fig.</w:t>
      </w:r>
      <w:r w:rsidR="0014205C" w:rsidRPr="0014205C">
        <w:rPr>
          <w:rFonts w:ascii="Times New Roman" w:hAnsi="Times New Roman" w:cs="Times New Roman"/>
          <w:b/>
          <w:bCs/>
          <w:sz w:val="24"/>
          <w:szCs w:val="24"/>
        </w:rPr>
        <w:t>1 ;</w:t>
      </w:r>
      <w:r w:rsidRPr="0014205C">
        <w:rPr>
          <w:rFonts w:ascii="Times New Roman" w:hAnsi="Times New Roman" w:cs="Times New Roman"/>
          <w:b/>
          <w:bCs/>
          <w:sz w:val="24"/>
          <w:szCs w:val="24"/>
        </w:rPr>
        <w:t xml:space="preserve">  Classification des organismes vivants.</w:t>
      </w:r>
    </w:p>
    <w:p w:rsidR="0022553D" w:rsidRDefault="0022553D" w:rsidP="002E4957">
      <w:pPr>
        <w:tabs>
          <w:tab w:val="left" w:pos="1560"/>
        </w:tabs>
        <w:jc w:val="center"/>
        <w:rPr>
          <w:rFonts w:ascii="Times New Roman" w:hAnsi="Times New Roman" w:cs="Times New Roman"/>
          <w:b/>
          <w:bCs/>
          <w:sz w:val="24"/>
          <w:szCs w:val="24"/>
        </w:rPr>
      </w:pPr>
    </w:p>
    <w:p w:rsidR="0022553D" w:rsidRDefault="0022553D" w:rsidP="002E4957">
      <w:pPr>
        <w:tabs>
          <w:tab w:val="left" w:pos="1560"/>
        </w:tabs>
        <w:jc w:val="center"/>
        <w:rPr>
          <w:rFonts w:ascii="Times New Roman" w:hAnsi="Times New Roman" w:cs="Times New Roman"/>
          <w:b/>
          <w:bCs/>
          <w:sz w:val="24"/>
          <w:szCs w:val="24"/>
        </w:rPr>
      </w:pPr>
    </w:p>
    <w:p w:rsidR="0022553D" w:rsidRDefault="0022553D" w:rsidP="002E4957">
      <w:pPr>
        <w:tabs>
          <w:tab w:val="left" w:pos="1560"/>
        </w:tabs>
        <w:jc w:val="center"/>
        <w:rPr>
          <w:rFonts w:ascii="Times New Roman" w:hAnsi="Times New Roman" w:cs="Times New Roman"/>
          <w:b/>
          <w:bCs/>
          <w:sz w:val="24"/>
          <w:szCs w:val="24"/>
        </w:rPr>
      </w:pPr>
    </w:p>
    <w:p w:rsidR="0022553D" w:rsidRPr="002E4957" w:rsidRDefault="0022553D" w:rsidP="0022553D">
      <w:pPr>
        <w:tabs>
          <w:tab w:val="left" w:pos="1560"/>
        </w:tabs>
        <w:rPr>
          <w:b/>
          <w:bCs/>
        </w:rPr>
      </w:pPr>
    </w:p>
    <w:p w:rsidR="005637B7" w:rsidRPr="006E1B3A" w:rsidRDefault="005637B7" w:rsidP="007C3B76">
      <w:pPr>
        <w:pStyle w:val="Heading2"/>
        <w:numPr>
          <w:ilvl w:val="0"/>
          <w:numId w:val="45"/>
        </w:numPr>
        <w:spacing w:line="276" w:lineRule="auto"/>
        <w:rPr>
          <w:color w:val="FF0000"/>
        </w:rPr>
      </w:pPr>
      <w:r w:rsidRPr="006E1B3A">
        <w:rPr>
          <w:color w:val="FF0000"/>
        </w:rPr>
        <w:lastRenderedPageBreak/>
        <w:t>Les niveaux d'organisation structurale du corps humain</w:t>
      </w:r>
      <w:r w:rsidR="00086B67" w:rsidRPr="006E1B3A">
        <w:rPr>
          <w:color w:val="FF0000"/>
        </w:rPr>
        <w:t>.</w:t>
      </w:r>
    </w:p>
    <w:p w:rsidR="005637B7" w:rsidRDefault="005637B7" w:rsidP="007C3B76">
      <w:pPr>
        <w:pStyle w:val="text-center"/>
        <w:spacing w:line="276" w:lineRule="auto"/>
        <w:rPr>
          <w:b/>
          <w:bCs/>
        </w:rPr>
      </w:pPr>
      <w:r w:rsidRPr="00C30983">
        <w:rPr>
          <w:b/>
          <w:bCs/>
        </w:rPr>
        <w:t>Niveaux d’organisation structurale du corps humain</w:t>
      </w:r>
      <w:r w:rsidR="00DD0D9C" w:rsidRPr="00C30983">
        <w:rPr>
          <w:b/>
          <w:bCs/>
        </w:rPr>
        <w:t> :</w:t>
      </w:r>
      <w:r w:rsidR="0014205C">
        <w:rPr>
          <w:b/>
          <w:bCs/>
        </w:rPr>
        <w:t xml:space="preserve"> fig.2</w:t>
      </w:r>
    </w:p>
    <w:p w:rsidR="00C30983" w:rsidRPr="00C30983" w:rsidRDefault="00C30983" w:rsidP="007C3B76">
      <w:pPr>
        <w:pStyle w:val="text-center"/>
        <w:spacing w:line="276" w:lineRule="auto"/>
        <w:rPr>
          <w:b/>
          <w:bCs/>
        </w:rPr>
      </w:pPr>
      <w:r>
        <w:rPr>
          <w:b/>
          <w:bCs/>
        </w:rPr>
        <w:t>On décrit ;</w:t>
      </w:r>
    </w:p>
    <w:p w:rsidR="00DD0D9C" w:rsidRPr="00700885" w:rsidRDefault="00DD0D9C" w:rsidP="007C3B76">
      <w:pPr>
        <w:pStyle w:val="ListParagraph"/>
        <w:numPr>
          <w:ilvl w:val="0"/>
          <w:numId w:val="23"/>
        </w:numPr>
        <w:spacing w:before="100" w:beforeAutospacing="1" w:after="100" w:afterAutospacing="1"/>
        <w:outlineLvl w:val="2"/>
        <w:rPr>
          <w:rFonts w:asciiTheme="majorBidi" w:eastAsia="Times New Roman" w:hAnsiTheme="majorBidi" w:cstheme="majorBidi"/>
          <w:sz w:val="24"/>
          <w:szCs w:val="24"/>
          <w:lang w:eastAsia="fr-FR"/>
        </w:rPr>
      </w:pPr>
      <w:r w:rsidRPr="00700885">
        <w:rPr>
          <w:rFonts w:asciiTheme="majorBidi" w:hAnsiTheme="majorBidi" w:cstheme="majorBidi"/>
          <w:b/>
          <w:bCs/>
          <w:sz w:val="24"/>
          <w:szCs w:val="24"/>
        </w:rPr>
        <w:t>Niveau chimique :</w:t>
      </w:r>
      <w:r w:rsidRPr="00700885">
        <w:rPr>
          <w:rFonts w:asciiTheme="majorBidi" w:hAnsiTheme="majorBidi" w:cstheme="majorBidi"/>
          <w:sz w:val="24"/>
          <w:szCs w:val="24"/>
        </w:rPr>
        <w:t xml:space="preserve"> (</w:t>
      </w:r>
      <w:r w:rsidRPr="00700885">
        <w:rPr>
          <w:rFonts w:asciiTheme="majorBidi" w:eastAsia="Times New Roman" w:hAnsiTheme="majorBidi" w:cstheme="majorBidi"/>
          <w:sz w:val="24"/>
          <w:szCs w:val="24"/>
          <w:lang w:eastAsia="fr-FR"/>
        </w:rPr>
        <w:t>L'atome, La molécule)</w:t>
      </w:r>
    </w:p>
    <w:p w:rsidR="00DD0D9C" w:rsidRPr="00700885" w:rsidRDefault="00DD0D9C" w:rsidP="007C3B76">
      <w:pPr>
        <w:pStyle w:val="ListParagraph"/>
        <w:numPr>
          <w:ilvl w:val="0"/>
          <w:numId w:val="23"/>
        </w:numPr>
        <w:spacing w:before="100" w:beforeAutospacing="1" w:after="100" w:afterAutospacing="1"/>
        <w:outlineLvl w:val="2"/>
        <w:rPr>
          <w:rFonts w:asciiTheme="majorBidi" w:eastAsia="Times New Roman" w:hAnsiTheme="majorBidi" w:cstheme="majorBidi"/>
          <w:sz w:val="24"/>
          <w:szCs w:val="24"/>
          <w:lang w:eastAsia="fr-FR"/>
        </w:rPr>
      </w:pPr>
      <w:r w:rsidRPr="00700885">
        <w:rPr>
          <w:rFonts w:asciiTheme="majorBidi" w:hAnsiTheme="majorBidi" w:cstheme="majorBidi"/>
          <w:b/>
          <w:bCs/>
          <w:sz w:val="24"/>
          <w:szCs w:val="24"/>
        </w:rPr>
        <w:t xml:space="preserve">Niveau </w:t>
      </w:r>
      <w:r w:rsidR="00700885" w:rsidRPr="00700885">
        <w:rPr>
          <w:rFonts w:asciiTheme="majorBidi" w:hAnsiTheme="majorBidi" w:cstheme="majorBidi"/>
          <w:b/>
          <w:bCs/>
          <w:sz w:val="24"/>
          <w:szCs w:val="24"/>
        </w:rPr>
        <w:t>cellulaire</w:t>
      </w:r>
      <w:r w:rsidR="00700885">
        <w:rPr>
          <w:rFonts w:asciiTheme="majorBidi" w:hAnsiTheme="majorBidi" w:cstheme="majorBidi"/>
          <w:sz w:val="24"/>
          <w:szCs w:val="24"/>
        </w:rPr>
        <w:t> :</w:t>
      </w:r>
      <w:r w:rsidR="00700885" w:rsidRPr="00700885">
        <w:rPr>
          <w:rFonts w:asciiTheme="majorBidi" w:hAnsiTheme="majorBidi" w:cstheme="majorBidi"/>
          <w:sz w:val="24"/>
          <w:szCs w:val="24"/>
        </w:rPr>
        <w:t>(</w:t>
      </w:r>
      <w:r w:rsidRPr="00700885">
        <w:rPr>
          <w:rFonts w:asciiTheme="majorBidi" w:eastAsia="Times New Roman" w:hAnsiTheme="majorBidi" w:cstheme="majorBidi"/>
          <w:sz w:val="24"/>
          <w:szCs w:val="24"/>
          <w:lang w:eastAsia="fr-FR"/>
        </w:rPr>
        <w:t xml:space="preserve"> La cellule)</w:t>
      </w:r>
    </w:p>
    <w:p w:rsidR="00DD0D9C" w:rsidRPr="00700885" w:rsidRDefault="00DD0D9C" w:rsidP="007C3B76">
      <w:pPr>
        <w:pStyle w:val="ListParagraph"/>
        <w:numPr>
          <w:ilvl w:val="0"/>
          <w:numId w:val="23"/>
        </w:numPr>
        <w:rPr>
          <w:rFonts w:asciiTheme="majorBidi" w:eastAsia="Times New Roman" w:hAnsiTheme="majorBidi" w:cstheme="majorBidi"/>
          <w:sz w:val="24"/>
          <w:szCs w:val="24"/>
          <w:lang w:eastAsia="fr-FR"/>
        </w:rPr>
      </w:pPr>
      <w:r w:rsidRPr="00700885">
        <w:rPr>
          <w:rFonts w:asciiTheme="majorBidi" w:hAnsiTheme="majorBidi" w:cstheme="majorBidi"/>
          <w:b/>
          <w:bCs/>
          <w:sz w:val="24"/>
          <w:szCs w:val="24"/>
        </w:rPr>
        <w:t>Niveau tissulaire</w:t>
      </w:r>
      <w:r w:rsidRPr="00700885">
        <w:rPr>
          <w:rFonts w:asciiTheme="majorBidi" w:hAnsiTheme="majorBidi" w:cstheme="majorBidi"/>
          <w:sz w:val="24"/>
          <w:szCs w:val="24"/>
        </w:rPr>
        <w:t xml:space="preserve"> : </w:t>
      </w:r>
      <w:r w:rsidRPr="00700885">
        <w:rPr>
          <w:rFonts w:asciiTheme="majorBidi" w:eastAsia="Times New Roman" w:hAnsiTheme="majorBidi" w:cstheme="majorBidi"/>
          <w:sz w:val="24"/>
          <w:szCs w:val="24"/>
          <w:lang w:eastAsia="fr-FR"/>
        </w:rPr>
        <w:t>Le tissu</w:t>
      </w:r>
    </w:p>
    <w:p w:rsidR="00DD0D9C" w:rsidRPr="00700885" w:rsidRDefault="00DD0D9C" w:rsidP="007C3B76">
      <w:pPr>
        <w:pStyle w:val="ListParagraph"/>
        <w:numPr>
          <w:ilvl w:val="0"/>
          <w:numId w:val="23"/>
        </w:numPr>
        <w:rPr>
          <w:rFonts w:asciiTheme="majorBidi" w:eastAsia="Times New Roman" w:hAnsiTheme="majorBidi" w:cstheme="majorBidi"/>
          <w:sz w:val="24"/>
          <w:szCs w:val="24"/>
          <w:lang w:eastAsia="fr-FR"/>
        </w:rPr>
      </w:pPr>
      <w:r w:rsidRPr="00700885">
        <w:rPr>
          <w:rFonts w:asciiTheme="majorBidi" w:hAnsiTheme="majorBidi" w:cstheme="majorBidi"/>
          <w:b/>
          <w:bCs/>
          <w:sz w:val="24"/>
          <w:szCs w:val="24"/>
        </w:rPr>
        <w:t>Niveau organique</w:t>
      </w:r>
      <w:r w:rsidR="00700885" w:rsidRPr="00700885">
        <w:rPr>
          <w:rFonts w:asciiTheme="majorBidi" w:hAnsiTheme="majorBidi" w:cstheme="majorBidi"/>
          <w:sz w:val="24"/>
          <w:szCs w:val="24"/>
        </w:rPr>
        <w:t xml:space="preserve"> : </w:t>
      </w:r>
      <w:r w:rsidR="00700885" w:rsidRPr="00700885">
        <w:rPr>
          <w:rFonts w:asciiTheme="majorBidi" w:eastAsia="Times New Roman" w:hAnsiTheme="majorBidi" w:cstheme="majorBidi"/>
          <w:sz w:val="24"/>
          <w:szCs w:val="24"/>
          <w:lang w:eastAsia="fr-FR"/>
        </w:rPr>
        <w:t>L'organe</w:t>
      </w:r>
    </w:p>
    <w:p w:rsidR="00C30983" w:rsidRDefault="00DD0D9C" w:rsidP="007C3B76">
      <w:pPr>
        <w:pStyle w:val="ListParagraph"/>
        <w:numPr>
          <w:ilvl w:val="0"/>
          <w:numId w:val="23"/>
        </w:numPr>
        <w:rPr>
          <w:rFonts w:asciiTheme="majorBidi" w:eastAsia="Times New Roman" w:hAnsiTheme="majorBidi" w:cstheme="majorBidi"/>
          <w:sz w:val="24"/>
          <w:szCs w:val="24"/>
          <w:lang w:eastAsia="fr-FR"/>
        </w:rPr>
      </w:pPr>
      <w:r w:rsidRPr="00700885">
        <w:rPr>
          <w:rFonts w:asciiTheme="majorBidi" w:hAnsiTheme="majorBidi" w:cstheme="majorBidi"/>
          <w:b/>
          <w:bCs/>
          <w:sz w:val="24"/>
          <w:szCs w:val="24"/>
        </w:rPr>
        <w:t>Niveau systémique</w:t>
      </w:r>
      <w:r w:rsidR="00700885" w:rsidRPr="00700885">
        <w:rPr>
          <w:rFonts w:asciiTheme="majorBidi" w:hAnsiTheme="majorBidi" w:cstheme="majorBidi"/>
          <w:sz w:val="24"/>
          <w:szCs w:val="24"/>
        </w:rPr>
        <w:t xml:space="preserve"> : </w:t>
      </w:r>
      <w:r w:rsidR="00700885" w:rsidRPr="00700885">
        <w:rPr>
          <w:rFonts w:asciiTheme="majorBidi" w:eastAsia="Times New Roman" w:hAnsiTheme="majorBidi" w:cstheme="majorBidi"/>
          <w:sz w:val="24"/>
          <w:szCs w:val="24"/>
          <w:lang w:eastAsia="fr-FR"/>
        </w:rPr>
        <w:t>Le système d'organes</w:t>
      </w:r>
    </w:p>
    <w:p w:rsidR="006E1B3A" w:rsidRPr="0022553D" w:rsidRDefault="00DD0D9C" w:rsidP="0022553D">
      <w:pPr>
        <w:pStyle w:val="ListParagraph"/>
        <w:numPr>
          <w:ilvl w:val="0"/>
          <w:numId w:val="23"/>
        </w:numPr>
        <w:rPr>
          <w:rFonts w:asciiTheme="majorBidi" w:eastAsia="Times New Roman" w:hAnsiTheme="majorBidi" w:cstheme="majorBidi"/>
          <w:sz w:val="24"/>
          <w:szCs w:val="24"/>
          <w:lang w:eastAsia="fr-FR"/>
        </w:rPr>
      </w:pPr>
      <w:r w:rsidRPr="00C30983">
        <w:rPr>
          <w:rFonts w:asciiTheme="majorBidi" w:hAnsiTheme="majorBidi" w:cstheme="majorBidi"/>
          <w:b/>
          <w:bCs/>
        </w:rPr>
        <w:t>Organisme</w:t>
      </w:r>
    </w:p>
    <w:p w:rsidR="00700885" w:rsidRPr="00C30983" w:rsidRDefault="00700885" w:rsidP="007C3B76">
      <w:pPr>
        <w:pStyle w:val="text-center"/>
        <w:spacing w:line="276" w:lineRule="auto"/>
        <w:rPr>
          <w:rFonts w:asciiTheme="majorBidi" w:hAnsiTheme="majorBidi" w:cstheme="majorBidi"/>
          <w:b/>
          <w:bCs/>
        </w:rPr>
      </w:pPr>
      <w:r w:rsidRPr="00C30983">
        <w:rPr>
          <w:rFonts w:asciiTheme="majorBidi" w:hAnsiTheme="majorBidi" w:cstheme="majorBidi"/>
          <w:b/>
          <w:bCs/>
        </w:rPr>
        <w:t xml:space="preserve">Ou plus </w:t>
      </w:r>
      <w:r w:rsidR="008F1D19" w:rsidRPr="00C30983">
        <w:rPr>
          <w:rFonts w:asciiTheme="majorBidi" w:hAnsiTheme="majorBidi" w:cstheme="majorBidi"/>
          <w:b/>
          <w:bCs/>
        </w:rPr>
        <w:t>facilement :</w:t>
      </w:r>
      <w:r w:rsidRPr="00C30983">
        <w:rPr>
          <w:rFonts w:asciiTheme="majorBidi" w:hAnsiTheme="majorBidi" w:cstheme="majorBidi"/>
          <w:b/>
          <w:bCs/>
        </w:rPr>
        <w:t xml:space="preserve"> </w:t>
      </w:r>
    </w:p>
    <w:p w:rsidR="009B34EA" w:rsidRPr="009B34EA" w:rsidRDefault="009B34EA" w:rsidP="007C3B76">
      <w:pPr>
        <w:pStyle w:val="ListParagraph"/>
        <w:numPr>
          <w:ilvl w:val="0"/>
          <w:numId w:val="15"/>
        </w:numPr>
        <w:spacing w:before="100" w:beforeAutospacing="1" w:after="100" w:afterAutospacing="1"/>
        <w:outlineLvl w:val="2"/>
        <w:rPr>
          <w:rFonts w:ascii="Times New Roman" w:eastAsia="Times New Roman" w:hAnsi="Times New Roman" w:cs="Times New Roman"/>
          <w:b/>
          <w:bCs/>
          <w:sz w:val="27"/>
          <w:szCs w:val="27"/>
          <w:lang w:eastAsia="fr-FR"/>
        </w:rPr>
      </w:pPr>
      <w:r w:rsidRPr="009B34EA">
        <w:rPr>
          <w:rFonts w:ascii="Times New Roman" w:eastAsia="Times New Roman" w:hAnsi="Times New Roman" w:cs="Times New Roman"/>
          <w:b/>
          <w:bCs/>
          <w:sz w:val="27"/>
          <w:szCs w:val="27"/>
          <w:lang w:eastAsia="fr-FR"/>
        </w:rPr>
        <w:t>L'atome</w:t>
      </w:r>
    </w:p>
    <w:p w:rsidR="009B34EA" w:rsidRPr="009B34EA" w:rsidRDefault="009B34EA" w:rsidP="007C3B76">
      <w:pPr>
        <w:pStyle w:val="ListParagraph"/>
        <w:numPr>
          <w:ilvl w:val="0"/>
          <w:numId w:val="15"/>
        </w:numPr>
        <w:spacing w:before="100" w:beforeAutospacing="1" w:after="100" w:afterAutospacing="1"/>
        <w:outlineLvl w:val="2"/>
        <w:rPr>
          <w:rFonts w:ascii="Times New Roman" w:eastAsia="Times New Roman" w:hAnsi="Times New Roman" w:cs="Times New Roman"/>
          <w:b/>
          <w:bCs/>
          <w:sz w:val="27"/>
          <w:szCs w:val="27"/>
          <w:lang w:eastAsia="fr-FR"/>
        </w:rPr>
      </w:pPr>
      <w:r w:rsidRPr="009B34EA">
        <w:rPr>
          <w:rFonts w:ascii="Times New Roman" w:eastAsia="Times New Roman" w:hAnsi="Times New Roman" w:cs="Times New Roman"/>
          <w:b/>
          <w:bCs/>
          <w:sz w:val="27"/>
          <w:szCs w:val="27"/>
          <w:lang w:eastAsia="fr-FR"/>
        </w:rPr>
        <w:t>La molécule</w:t>
      </w:r>
    </w:p>
    <w:p w:rsidR="009B34EA" w:rsidRPr="009B34EA" w:rsidRDefault="009B34EA" w:rsidP="007C3B76">
      <w:pPr>
        <w:pStyle w:val="ListParagraph"/>
        <w:numPr>
          <w:ilvl w:val="0"/>
          <w:numId w:val="15"/>
        </w:numPr>
        <w:spacing w:before="100" w:beforeAutospacing="1" w:after="100" w:afterAutospacing="1"/>
        <w:outlineLvl w:val="2"/>
        <w:rPr>
          <w:rFonts w:ascii="Times New Roman" w:eastAsia="Times New Roman" w:hAnsi="Times New Roman" w:cs="Times New Roman"/>
          <w:b/>
          <w:bCs/>
          <w:sz w:val="27"/>
          <w:szCs w:val="27"/>
          <w:lang w:eastAsia="fr-FR"/>
        </w:rPr>
      </w:pPr>
      <w:r w:rsidRPr="009B34EA">
        <w:rPr>
          <w:rFonts w:ascii="Times New Roman" w:eastAsia="Times New Roman" w:hAnsi="Times New Roman" w:cs="Times New Roman"/>
          <w:b/>
          <w:bCs/>
          <w:sz w:val="27"/>
          <w:szCs w:val="27"/>
          <w:lang w:eastAsia="fr-FR"/>
        </w:rPr>
        <w:t>La cellule</w:t>
      </w:r>
    </w:p>
    <w:p w:rsidR="009B34EA" w:rsidRPr="009B34EA" w:rsidRDefault="009B34EA" w:rsidP="007C3B76">
      <w:pPr>
        <w:pStyle w:val="ListParagraph"/>
        <w:numPr>
          <w:ilvl w:val="0"/>
          <w:numId w:val="15"/>
        </w:numPr>
        <w:spacing w:before="100" w:beforeAutospacing="1" w:after="100" w:afterAutospacing="1"/>
        <w:outlineLvl w:val="2"/>
        <w:rPr>
          <w:rFonts w:ascii="Times New Roman" w:eastAsia="Times New Roman" w:hAnsi="Times New Roman" w:cs="Times New Roman"/>
          <w:b/>
          <w:bCs/>
          <w:sz w:val="27"/>
          <w:szCs w:val="27"/>
          <w:lang w:eastAsia="fr-FR"/>
        </w:rPr>
      </w:pPr>
      <w:r w:rsidRPr="009B34EA">
        <w:rPr>
          <w:rFonts w:ascii="Times New Roman" w:eastAsia="Times New Roman" w:hAnsi="Times New Roman" w:cs="Times New Roman"/>
          <w:b/>
          <w:bCs/>
          <w:sz w:val="27"/>
          <w:szCs w:val="27"/>
          <w:lang w:eastAsia="fr-FR"/>
        </w:rPr>
        <w:t>Le tissu</w:t>
      </w:r>
    </w:p>
    <w:p w:rsidR="009B34EA" w:rsidRPr="009B34EA" w:rsidRDefault="009B34EA" w:rsidP="007C3B76">
      <w:pPr>
        <w:pStyle w:val="ListParagraph"/>
        <w:numPr>
          <w:ilvl w:val="0"/>
          <w:numId w:val="15"/>
        </w:numPr>
        <w:spacing w:before="100" w:beforeAutospacing="1" w:after="100" w:afterAutospacing="1"/>
        <w:outlineLvl w:val="2"/>
        <w:rPr>
          <w:rFonts w:ascii="Times New Roman" w:eastAsia="Times New Roman" w:hAnsi="Times New Roman" w:cs="Times New Roman"/>
          <w:b/>
          <w:bCs/>
          <w:sz w:val="27"/>
          <w:szCs w:val="27"/>
          <w:lang w:eastAsia="fr-FR"/>
        </w:rPr>
      </w:pPr>
      <w:r w:rsidRPr="009B34EA">
        <w:rPr>
          <w:rFonts w:ascii="Times New Roman" w:eastAsia="Times New Roman" w:hAnsi="Times New Roman" w:cs="Times New Roman"/>
          <w:b/>
          <w:bCs/>
          <w:sz w:val="27"/>
          <w:szCs w:val="27"/>
          <w:lang w:eastAsia="fr-FR"/>
        </w:rPr>
        <w:t>L'organe</w:t>
      </w:r>
    </w:p>
    <w:p w:rsidR="009B34EA" w:rsidRDefault="009B34EA" w:rsidP="007C3B76">
      <w:pPr>
        <w:pStyle w:val="ListParagraph"/>
        <w:numPr>
          <w:ilvl w:val="0"/>
          <w:numId w:val="15"/>
        </w:numPr>
        <w:spacing w:before="100" w:beforeAutospacing="1" w:after="100" w:afterAutospacing="1"/>
        <w:outlineLvl w:val="2"/>
        <w:rPr>
          <w:rFonts w:ascii="Times New Roman" w:eastAsia="Times New Roman" w:hAnsi="Times New Roman" w:cs="Times New Roman"/>
          <w:b/>
          <w:bCs/>
          <w:sz w:val="27"/>
          <w:szCs w:val="27"/>
          <w:lang w:eastAsia="fr-FR"/>
        </w:rPr>
      </w:pPr>
      <w:r w:rsidRPr="009B34EA">
        <w:rPr>
          <w:rFonts w:ascii="Times New Roman" w:eastAsia="Times New Roman" w:hAnsi="Times New Roman" w:cs="Times New Roman"/>
          <w:b/>
          <w:bCs/>
          <w:sz w:val="27"/>
          <w:szCs w:val="27"/>
          <w:lang w:eastAsia="fr-FR"/>
        </w:rPr>
        <w:t>Le système d'organes</w:t>
      </w:r>
    </w:p>
    <w:p w:rsidR="004E126F" w:rsidRDefault="004E126F" w:rsidP="007C3B76">
      <w:pPr>
        <w:pStyle w:val="ListParagraph"/>
        <w:numPr>
          <w:ilvl w:val="0"/>
          <w:numId w:val="15"/>
        </w:numPr>
        <w:spacing w:before="100" w:beforeAutospacing="1" w:after="100" w:afterAutospacing="1"/>
        <w:outlineLvl w:val="2"/>
        <w:rPr>
          <w:rFonts w:ascii="Times New Roman" w:eastAsia="Times New Roman" w:hAnsi="Times New Roman" w:cs="Times New Roman"/>
          <w:b/>
          <w:bCs/>
          <w:sz w:val="27"/>
          <w:szCs w:val="27"/>
          <w:lang w:eastAsia="fr-FR"/>
        </w:rPr>
      </w:pPr>
      <w:r w:rsidRPr="004E126F">
        <w:rPr>
          <w:rFonts w:ascii="Times New Roman" w:eastAsia="Times New Roman" w:hAnsi="Times New Roman" w:cs="Times New Roman"/>
          <w:b/>
          <w:bCs/>
          <w:sz w:val="27"/>
          <w:szCs w:val="27"/>
          <w:lang w:eastAsia="fr-FR"/>
        </w:rPr>
        <w:t>L'organisme vivant</w:t>
      </w:r>
    </w:p>
    <w:p w:rsidR="004E126F" w:rsidRDefault="0022553D" w:rsidP="007C3B76">
      <w:pPr>
        <w:pStyle w:val="ListParagraph"/>
        <w:spacing w:before="100" w:beforeAutospacing="1" w:after="100" w:afterAutospacing="1"/>
        <w:outlineLvl w:val="2"/>
        <w:rPr>
          <w:rFonts w:ascii="Times New Roman" w:eastAsia="Times New Roman" w:hAnsi="Times New Roman" w:cs="Times New Roman"/>
          <w:b/>
          <w:bCs/>
          <w:sz w:val="27"/>
          <w:szCs w:val="27"/>
          <w:lang w:eastAsia="fr-FR"/>
        </w:rPr>
      </w:pPr>
      <w:r>
        <w:rPr>
          <w:noProof/>
          <w:lang w:eastAsia="fr-FR"/>
        </w:rPr>
        <w:lastRenderedPageBreak/>
        <w:drawing>
          <wp:inline distT="0" distB="0" distL="0" distR="0" wp14:anchorId="4EA70175" wp14:editId="77EFBDEB">
            <wp:extent cx="5401310" cy="3945703"/>
            <wp:effectExtent l="76200" t="76200" r="142240" b="131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310" cy="3945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126F" w:rsidRDefault="004E126F" w:rsidP="007C3B76">
      <w:pPr>
        <w:pStyle w:val="ListParagraph"/>
        <w:spacing w:before="100" w:beforeAutospacing="1" w:after="100" w:afterAutospacing="1"/>
        <w:outlineLvl w:val="2"/>
        <w:rPr>
          <w:rFonts w:ascii="Times New Roman" w:eastAsia="Times New Roman" w:hAnsi="Times New Roman" w:cs="Times New Roman"/>
          <w:b/>
          <w:bCs/>
          <w:sz w:val="27"/>
          <w:szCs w:val="27"/>
          <w:lang w:eastAsia="fr-FR"/>
        </w:rPr>
      </w:pPr>
    </w:p>
    <w:p w:rsidR="00C30983" w:rsidRPr="0022553D" w:rsidRDefault="00C30983" w:rsidP="0022553D">
      <w:pPr>
        <w:spacing w:before="100" w:beforeAutospacing="1" w:after="100" w:afterAutospacing="1"/>
        <w:outlineLvl w:val="2"/>
        <w:rPr>
          <w:rFonts w:ascii="Times New Roman" w:eastAsia="Times New Roman" w:hAnsi="Times New Roman" w:cs="Times New Roman"/>
          <w:b/>
          <w:bCs/>
          <w:sz w:val="27"/>
          <w:szCs w:val="27"/>
          <w:lang w:eastAsia="fr-FR"/>
        </w:rPr>
      </w:pPr>
    </w:p>
    <w:p w:rsidR="00C30983" w:rsidRDefault="0014205C" w:rsidP="006E1B3A">
      <w:pPr>
        <w:pStyle w:val="ListParagraph"/>
        <w:spacing w:before="100" w:beforeAutospacing="1" w:after="100" w:afterAutospacing="1"/>
        <w:jc w:val="center"/>
        <w:outlineLvl w:val="2"/>
        <w:rPr>
          <w:rFonts w:ascii="Times New Roman" w:eastAsia="Times New Roman" w:hAnsi="Times New Roman" w:cs="Times New Roman"/>
          <w:b/>
          <w:bCs/>
          <w:sz w:val="27"/>
          <w:szCs w:val="27"/>
          <w:lang w:eastAsia="fr-FR"/>
        </w:rPr>
      </w:pPr>
      <w:r w:rsidRPr="0014205C">
        <w:rPr>
          <w:rFonts w:ascii="Times New Roman" w:eastAsia="Times New Roman" w:hAnsi="Times New Roman" w:cs="Times New Roman"/>
          <w:b/>
          <w:bCs/>
          <w:sz w:val="27"/>
          <w:szCs w:val="27"/>
          <w:lang w:eastAsia="fr-FR"/>
        </w:rPr>
        <w:t>Fig.2</w:t>
      </w:r>
      <w:r>
        <w:rPr>
          <w:rFonts w:ascii="Times New Roman" w:eastAsia="Times New Roman" w:hAnsi="Times New Roman" w:cs="Times New Roman"/>
          <w:b/>
          <w:bCs/>
          <w:sz w:val="27"/>
          <w:szCs w:val="27"/>
          <w:lang w:eastAsia="fr-FR"/>
        </w:rPr>
        <w:t xml:space="preserve"> : </w:t>
      </w:r>
      <w:r w:rsidRPr="0014205C">
        <w:rPr>
          <w:rFonts w:ascii="Times New Roman" w:eastAsia="Times New Roman" w:hAnsi="Times New Roman" w:cs="Times New Roman"/>
          <w:b/>
          <w:bCs/>
          <w:sz w:val="27"/>
          <w:szCs w:val="27"/>
          <w:lang w:eastAsia="fr-FR"/>
        </w:rPr>
        <w:t>Niveaux d’organisation structurale du corps humain</w:t>
      </w:r>
    </w:p>
    <w:p w:rsidR="00C30983" w:rsidRDefault="00C30983" w:rsidP="007C3B76">
      <w:pPr>
        <w:pStyle w:val="ListParagraph"/>
        <w:spacing w:before="100" w:beforeAutospacing="1" w:after="100" w:afterAutospacing="1"/>
        <w:outlineLvl w:val="2"/>
        <w:rPr>
          <w:rFonts w:ascii="Times New Roman" w:eastAsia="Times New Roman" w:hAnsi="Times New Roman" w:cs="Times New Roman"/>
          <w:b/>
          <w:bCs/>
          <w:sz w:val="27"/>
          <w:szCs w:val="27"/>
          <w:lang w:eastAsia="fr-FR"/>
        </w:rPr>
      </w:pPr>
    </w:p>
    <w:p w:rsidR="0022553D" w:rsidRPr="009B34EA" w:rsidRDefault="0022553D" w:rsidP="007C3B76">
      <w:pPr>
        <w:pStyle w:val="ListParagraph"/>
        <w:spacing w:before="100" w:beforeAutospacing="1" w:after="100" w:afterAutospacing="1"/>
        <w:outlineLvl w:val="2"/>
        <w:rPr>
          <w:rFonts w:ascii="Times New Roman" w:eastAsia="Times New Roman" w:hAnsi="Times New Roman" w:cs="Times New Roman"/>
          <w:b/>
          <w:bCs/>
          <w:sz w:val="27"/>
          <w:szCs w:val="27"/>
          <w:lang w:eastAsia="fr-FR"/>
        </w:rPr>
      </w:pPr>
    </w:p>
    <w:p w:rsidR="005637B7" w:rsidRPr="006E1B3A" w:rsidRDefault="005637B7" w:rsidP="007B3FE8">
      <w:pPr>
        <w:pStyle w:val="ListParagraph"/>
        <w:numPr>
          <w:ilvl w:val="0"/>
          <w:numId w:val="19"/>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L'atome</w:t>
      </w:r>
      <w:r w:rsidR="007B3FE8">
        <w:rPr>
          <w:rFonts w:ascii="Times New Roman" w:eastAsia="Times New Roman" w:hAnsi="Times New Roman" w:cs="Times New Roman"/>
          <w:b/>
          <w:bCs/>
          <w:color w:val="C00000"/>
          <w:sz w:val="27"/>
          <w:szCs w:val="27"/>
          <w:lang w:eastAsia="fr-FR"/>
        </w:rPr>
        <w:t> :</w:t>
      </w:r>
      <w:r w:rsidR="007B3FE8" w:rsidRPr="007B3FE8">
        <w:t xml:space="preserve"> </w:t>
      </w:r>
      <w:r w:rsidR="007B3FE8" w:rsidRPr="007B3FE8">
        <w:rPr>
          <w:rFonts w:ascii="Times New Roman" w:eastAsia="Times New Roman" w:hAnsi="Times New Roman" w:cs="Times New Roman"/>
          <w:sz w:val="27"/>
          <w:szCs w:val="27"/>
          <w:lang w:eastAsia="fr-FR"/>
        </w:rPr>
        <w:t>fig.3,</w:t>
      </w:r>
      <w:r w:rsidR="007B3FE8" w:rsidRPr="007B3FE8">
        <w:t xml:space="preserve"> </w:t>
      </w:r>
      <w:r w:rsidR="007B3FE8" w:rsidRPr="007B3FE8">
        <w:rPr>
          <w:rFonts w:ascii="Times New Roman" w:eastAsia="Times New Roman" w:hAnsi="Times New Roman" w:cs="Times New Roman"/>
          <w:sz w:val="27"/>
          <w:szCs w:val="27"/>
          <w:lang w:eastAsia="fr-FR"/>
        </w:rPr>
        <w:t>fig.4</w:t>
      </w:r>
    </w:p>
    <w:p w:rsidR="00C30983" w:rsidRDefault="005637B7"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 xml:space="preserve">C'est le plus petit composant chimique de notre corps. </w:t>
      </w:r>
    </w:p>
    <w:p w:rsidR="005637B7" w:rsidRPr="0014205C" w:rsidRDefault="005637B7"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 xml:space="preserve">Les atomes se composent essentiellement de d'éléments </w:t>
      </w:r>
      <w:r w:rsidRPr="00C30983">
        <w:rPr>
          <w:rFonts w:ascii="Times New Roman" w:eastAsia="Times New Roman" w:hAnsi="Times New Roman" w:cs="Times New Roman"/>
          <w:b/>
          <w:bCs/>
          <w:sz w:val="24"/>
          <w:szCs w:val="24"/>
          <w:lang w:eastAsia="fr-FR"/>
        </w:rPr>
        <w:t>d'hydrogène</w:t>
      </w:r>
      <w:r w:rsidRPr="001E6A81">
        <w:rPr>
          <w:rFonts w:ascii="Times New Roman" w:eastAsia="Times New Roman" w:hAnsi="Times New Roman" w:cs="Times New Roman"/>
          <w:sz w:val="24"/>
          <w:szCs w:val="24"/>
          <w:lang w:eastAsia="fr-FR"/>
        </w:rPr>
        <w:t xml:space="preserve">, </w:t>
      </w:r>
      <w:r w:rsidRPr="00C30983">
        <w:rPr>
          <w:rFonts w:ascii="Times New Roman" w:eastAsia="Times New Roman" w:hAnsi="Times New Roman" w:cs="Times New Roman"/>
          <w:b/>
          <w:bCs/>
          <w:sz w:val="24"/>
          <w:szCs w:val="24"/>
          <w:lang w:eastAsia="fr-FR"/>
        </w:rPr>
        <w:t>de carbone</w:t>
      </w:r>
      <w:r w:rsidRPr="001E6A81">
        <w:rPr>
          <w:rFonts w:ascii="Times New Roman" w:eastAsia="Times New Roman" w:hAnsi="Times New Roman" w:cs="Times New Roman"/>
          <w:sz w:val="24"/>
          <w:szCs w:val="24"/>
          <w:lang w:eastAsia="fr-FR"/>
        </w:rPr>
        <w:t xml:space="preserve">, </w:t>
      </w:r>
      <w:r w:rsidRPr="00C30983">
        <w:rPr>
          <w:rFonts w:ascii="Times New Roman" w:eastAsia="Times New Roman" w:hAnsi="Times New Roman" w:cs="Times New Roman"/>
          <w:b/>
          <w:bCs/>
          <w:sz w:val="24"/>
          <w:szCs w:val="24"/>
          <w:lang w:eastAsia="fr-FR"/>
        </w:rPr>
        <w:t>d'oxygène</w:t>
      </w:r>
      <w:r w:rsidRPr="001E6A81">
        <w:rPr>
          <w:rFonts w:ascii="Times New Roman" w:eastAsia="Times New Roman" w:hAnsi="Times New Roman" w:cs="Times New Roman"/>
          <w:sz w:val="24"/>
          <w:szCs w:val="24"/>
          <w:lang w:eastAsia="fr-FR"/>
        </w:rPr>
        <w:t xml:space="preserve"> et </w:t>
      </w:r>
      <w:r w:rsidRPr="00C30983">
        <w:rPr>
          <w:rFonts w:ascii="Times New Roman" w:eastAsia="Times New Roman" w:hAnsi="Times New Roman" w:cs="Times New Roman"/>
          <w:b/>
          <w:bCs/>
          <w:sz w:val="24"/>
          <w:szCs w:val="24"/>
          <w:lang w:eastAsia="fr-FR"/>
        </w:rPr>
        <w:t>d'azote.</w:t>
      </w:r>
    </w:p>
    <w:p w:rsidR="007B3FE8" w:rsidRDefault="007B3FE8" w:rsidP="007C3B76">
      <w:pPr>
        <w:pStyle w:val="ListParagraph"/>
        <w:spacing w:before="100" w:beforeAutospacing="1" w:after="100" w:afterAutospacing="1"/>
        <w:ind w:left="851"/>
        <w:rPr>
          <w:noProof/>
          <w:lang w:eastAsia="fr-FR"/>
        </w:rPr>
      </w:pPr>
    </w:p>
    <w:p w:rsidR="0014205C" w:rsidRDefault="007B3FE8" w:rsidP="007C3B76">
      <w:pPr>
        <w:pStyle w:val="ListParagraph"/>
        <w:spacing w:before="100" w:beforeAutospacing="1" w:after="100" w:afterAutospacing="1"/>
        <w:ind w:left="851"/>
        <w:rPr>
          <w:rFonts w:ascii="Times New Roman" w:eastAsia="Times New Roman" w:hAnsi="Times New Roman" w:cs="Times New Roman"/>
          <w:sz w:val="24"/>
          <w:szCs w:val="24"/>
          <w:lang w:eastAsia="fr-FR"/>
        </w:rPr>
      </w:pPr>
      <w:r>
        <w:rPr>
          <w:noProof/>
          <w:lang w:eastAsia="fr-FR"/>
        </w:rPr>
        <w:lastRenderedPageBreak/>
        <w:drawing>
          <wp:anchor distT="0" distB="0" distL="114300" distR="114300" simplePos="0" relativeHeight="251660288" behindDoc="0" locked="0" layoutInCell="1" allowOverlap="1" wp14:anchorId="3E0E0E65" wp14:editId="3C4AFD2D">
            <wp:simplePos x="0" y="0"/>
            <wp:positionH relativeFrom="margin">
              <wp:posOffset>-133350</wp:posOffset>
            </wp:positionH>
            <wp:positionV relativeFrom="margin">
              <wp:posOffset>-67945</wp:posOffset>
            </wp:positionV>
            <wp:extent cx="2879725" cy="2352675"/>
            <wp:effectExtent l="76200" t="76200" r="130175" b="1428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23DF81F0" wp14:editId="50889ED1">
            <wp:simplePos x="0" y="0"/>
            <wp:positionH relativeFrom="margin">
              <wp:posOffset>3001010</wp:posOffset>
            </wp:positionH>
            <wp:positionV relativeFrom="margin">
              <wp:posOffset>-9525</wp:posOffset>
            </wp:positionV>
            <wp:extent cx="3091815" cy="2299970"/>
            <wp:effectExtent l="76200" t="76200" r="127635" b="13843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815" cy="2299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26E45" w:rsidRDefault="007B3FE8" w:rsidP="00A26E45">
      <w:pPr>
        <w:pStyle w:val="ListParagraph"/>
        <w:spacing w:before="100" w:beforeAutospacing="1" w:after="100" w:afterAutospacing="1"/>
        <w:ind w:left="851"/>
        <w:rPr>
          <w:rFonts w:ascii="Times New Roman" w:eastAsia="Times New Roman" w:hAnsi="Times New Roman" w:cs="Times New Roman"/>
          <w:sz w:val="28"/>
          <w:szCs w:val="28"/>
          <w:lang w:eastAsia="fr-FR"/>
        </w:rPr>
      </w:pPr>
      <w:r>
        <w:rPr>
          <w:rFonts w:ascii="Times New Roman" w:hAnsi="Times New Roman" w:cs="Times New Roman"/>
          <w:b/>
          <w:bCs/>
          <w:sz w:val="28"/>
          <w:szCs w:val="28"/>
        </w:rPr>
        <w:t xml:space="preserve">fig.3 : </w:t>
      </w:r>
      <w:r w:rsidR="00A26E45" w:rsidRPr="007B3FE8">
        <w:rPr>
          <w:rFonts w:ascii="Times New Roman" w:eastAsia="Times New Roman" w:hAnsi="Times New Roman" w:cs="Times New Roman"/>
          <w:b/>
          <w:bCs/>
          <w:sz w:val="24"/>
          <w:szCs w:val="24"/>
          <w:lang w:eastAsia="fr-FR"/>
        </w:rPr>
        <w:t>Structure d’un atome</w:t>
      </w:r>
      <w:r w:rsidR="00A26E45">
        <w:rPr>
          <w:rFonts w:ascii="Times New Roman" w:eastAsia="Times New Roman" w:hAnsi="Times New Roman" w:cs="Times New Roman"/>
          <w:sz w:val="24"/>
          <w:szCs w:val="24"/>
          <w:lang w:eastAsia="fr-FR"/>
        </w:rPr>
        <w:t xml:space="preserve"> (1 : niveau d’énergie, 2+3= noyau ; 2 ; proton P</w:t>
      </w:r>
      <w:r w:rsidR="00A26E45" w:rsidRPr="00A26E45">
        <w:rPr>
          <w:rFonts w:ascii="Times New Roman" w:eastAsia="Times New Roman" w:hAnsi="Times New Roman" w:cs="Times New Roman"/>
          <w:sz w:val="24"/>
          <w:szCs w:val="24"/>
          <w:vertAlign w:val="superscript"/>
          <w:lang w:eastAsia="fr-FR"/>
        </w:rPr>
        <w:t>+</w:t>
      </w:r>
      <w:r w:rsidR="00A26E45">
        <w:rPr>
          <w:rFonts w:ascii="Times New Roman" w:eastAsia="Times New Roman" w:hAnsi="Times New Roman" w:cs="Times New Roman"/>
          <w:sz w:val="24"/>
          <w:szCs w:val="24"/>
          <w:vertAlign w:val="superscript"/>
          <w:lang w:eastAsia="fr-FR"/>
        </w:rPr>
        <w:t> </w:t>
      </w:r>
      <w:r w:rsidR="00A26E45">
        <w:rPr>
          <w:rFonts w:ascii="Times New Roman" w:eastAsia="Times New Roman" w:hAnsi="Times New Roman" w:cs="Times New Roman"/>
          <w:sz w:val="24"/>
          <w:szCs w:val="24"/>
          <w:lang w:eastAsia="fr-FR"/>
        </w:rPr>
        <w:t xml:space="preserve">? 3 : Neutron </w:t>
      </w:r>
      <w:r w:rsidR="002E4957">
        <w:rPr>
          <w:rFonts w:ascii="Times New Roman" w:eastAsia="Times New Roman" w:hAnsi="Times New Roman" w:cs="Times New Roman"/>
          <w:sz w:val="24"/>
          <w:szCs w:val="24"/>
          <w:lang w:eastAsia="fr-FR"/>
        </w:rPr>
        <w:t>N</w:t>
      </w:r>
      <w:r w:rsidR="002E4957" w:rsidRPr="00A26E45">
        <w:rPr>
          <w:rFonts w:ascii="Times New Roman" w:eastAsia="Times New Roman" w:hAnsi="Times New Roman" w:cs="Times New Roman"/>
          <w:sz w:val="24"/>
          <w:szCs w:val="24"/>
          <w:vertAlign w:val="superscript"/>
          <w:lang w:eastAsia="fr-FR"/>
        </w:rPr>
        <w:t>0</w:t>
      </w:r>
      <w:r w:rsidR="002E4957">
        <w:rPr>
          <w:rFonts w:ascii="Times New Roman" w:eastAsia="Times New Roman" w:hAnsi="Times New Roman" w:cs="Times New Roman"/>
          <w:sz w:val="24"/>
          <w:szCs w:val="24"/>
          <w:lang w:eastAsia="fr-FR"/>
        </w:rPr>
        <w:t>,</w:t>
      </w:r>
      <w:r w:rsidR="00A26E45">
        <w:rPr>
          <w:rFonts w:ascii="Times New Roman" w:eastAsia="Times New Roman" w:hAnsi="Times New Roman" w:cs="Times New Roman"/>
          <w:sz w:val="24"/>
          <w:szCs w:val="24"/>
          <w:lang w:eastAsia="fr-FR"/>
        </w:rPr>
        <w:t xml:space="preserve"> 4 : électron </w:t>
      </w:r>
      <w:r w:rsidR="00A26E45" w:rsidRPr="00A26E45">
        <w:rPr>
          <w:rFonts w:ascii="Times New Roman" w:eastAsia="Times New Roman" w:hAnsi="Times New Roman" w:cs="Times New Roman"/>
          <w:sz w:val="28"/>
          <w:szCs w:val="28"/>
          <w:lang w:eastAsia="fr-FR"/>
        </w:rPr>
        <w:t>e</w:t>
      </w:r>
      <w:r w:rsidR="00A26E45" w:rsidRPr="00A26E45">
        <w:rPr>
          <w:rFonts w:ascii="Times New Roman" w:eastAsia="Times New Roman" w:hAnsi="Times New Roman" w:cs="Times New Roman"/>
          <w:sz w:val="28"/>
          <w:szCs w:val="28"/>
          <w:vertAlign w:val="superscript"/>
          <w:lang w:eastAsia="fr-FR"/>
        </w:rPr>
        <w:t>-</w:t>
      </w:r>
      <w:r w:rsidR="00A26E45">
        <w:rPr>
          <w:rFonts w:ascii="Times New Roman" w:eastAsia="Times New Roman" w:hAnsi="Times New Roman" w:cs="Times New Roman"/>
          <w:sz w:val="28"/>
          <w:szCs w:val="28"/>
          <w:lang w:eastAsia="fr-FR"/>
        </w:rPr>
        <w:t>)</w:t>
      </w:r>
    </w:p>
    <w:p w:rsidR="00A26E45" w:rsidRDefault="00A26E45" w:rsidP="00A26E45">
      <w:pPr>
        <w:pStyle w:val="ListParagraph"/>
        <w:spacing w:before="100" w:beforeAutospacing="1" w:after="100" w:afterAutospacing="1"/>
        <w:ind w:left="284"/>
        <w:rPr>
          <w:rFonts w:ascii="Times New Roman" w:eastAsia="Times New Roman" w:hAnsi="Times New Roman" w:cs="Times New Roman"/>
          <w:sz w:val="24"/>
          <w:szCs w:val="24"/>
          <w:lang w:eastAsia="fr-FR"/>
        </w:rPr>
      </w:pPr>
    </w:p>
    <w:p w:rsidR="00A26E45" w:rsidRDefault="007B3FE8" w:rsidP="00A26E45">
      <w:pPr>
        <w:pStyle w:val="ListParagraph"/>
        <w:spacing w:before="100" w:beforeAutospacing="1" w:after="100" w:afterAutospacing="1"/>
        <w:ind w:left="284"/>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24418E78" wp14:editId="02036392">
            <wp:extent cx="4733925" cy="4889581"/>
            <wp:effectExtent l="76200" t="76200" r="123825" b="139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936" cy="4894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6E45" w:rsidRDefault="002C628C" w:rsidP="007B3FE8">
      <w:pPr>
        <w:spacing w:before="100" w:beforeAutospacing="1" w:after="100" w:afterAutospacing="1"/>
        <w:rPr>
          <w:rFonts w:ascii="Times New Roman" w:eastAsia="Times New Roman" w:hAnsi="Times New Roman" w:cs="Times New Roman"/>
          <w:b/>
          <w:bCs/>
          <w:sz w:val="24"/>
          <w:szCs w:val="24"/>
          <w:lang w:eastAsia="fr-FR"/>
        </w:rPr>
      </w:pPr>
      <w:r w:rsidRPr="007B3FE8">
        <w:rPr>
          <w:rFonts w:ascii="Times New Roman" w:eastAsia="Times New Roman" w:hAnsi="Times New Roman" w:cs="Times New Roman"/>
          <w:b/>
          <w:bCs/>
          <w:sz w:val="24"/>
          <w:szCs w:val="24"/>
          <w:lang w:eastAsia="fr-FR"/>
        </w:rPr>
        <w:t>Fig.</w:t>
      </w:r>
      <w:r w:rsidR="007B3FE8" w:rsidRPr="007B3FE8">
        <w:rPr>
          <w:rFonts w:ascii="Times New Roman" w:eastAsia="Times New Roman" w:hAnsi="Times New Roman" w:cs="Times New Roman"/>
          <w:b/>
          <w:bCs/>
          <w:sz w:val="24"/>
          <w:szCs w:val="24"/>
          <w:lang w:eastAsia="fr-FR"/>
        </w:rPr>
        <w:t>4</w:t>
      </w:r>
      <w:r w:rsidRPr="007B3FE8">
        <w:rPr>
          <w:rFonts w:ascii="Times New Roman" w:eastAsia="Times New Roman" w:hAnsi="Times New Roman" w:cs="Times New Roman"/>
          <w:b/>
          <w:bCs/>
          <w:sz w:val="24"/>
          <w:szCs w:val="24"/>
          <w:lang w:eastAsia="fr-FR"/>
        </w:rPr>
        <w:t> : structure atomique de certains atomes.</w:t>
      </w:r>
      <w:r w:rsidR="00A26E45" w:rsidRPr="007B3FE8">
        <w:rPr>
          <w:rFonts w:ascii="Times New Roman" w:eastAsia="Times New Roman" w:hAnsi="Times New Roman" w:cs="Times New Roman"/>
          <w:b/>
          <w:bCs/>
          <w:sz w:val="24"/>
          <w:szCs w:val="24"/>
          <w:lang w:eastAsia="fr-FR"/>
        </w:rPr>
        <w:t xml:space="preserve">  </w:t>
      </w:r>
    </w:p>
    <w:p w:rsidR="007B3FE8" w:rsidRPr="007B3FE8" w:rsidRDefault="007B3FE8" w:rsidP="007B3FE8">
      <w:pPr>
        <w:spacing w:before="100" w:beforeAutospacing="1" w:after="100" w:afterAutospacing="1"/>
        <w:rPr>
          <w:rFonts w:ascii="Times New Roman" w:eastAsia="Times New Roman" w:hAnsi="Times New Roman" w:cs="Times New Roman"/>
          <w:b/>
          <w:bCs/>
          <w:sz w:val="24"/>
          <w:szCs w:val="24"/>
          <w:lang w:eastAsia="fr-FR"/>
        </w:rPr>
      </w:pPr>
    </w:p>
    <w:p w:rsidR="005637B7" w:rsidRPr="006E1B3A" w:rsidRDefault="005637B7" w:rsidP="007B3FE8">
      <w:pPr>
        <w:pStyle w:val="ListParagraph"/>
        <w:numPr>
          <w:ilvl w:val="0"/>
          <w:numId w:val="19"/>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La molécule</w:t>
      </w:r>
      <w:r w:rsidR="007B3FE8">
        <w:rPr>
          <w:rFonts w:ascii="Times New Roman" w:eastAsia="Times New Roman" w:hAnsi="Times New Roman" w:cs="Times New Roman"/>
          <w:b/>
          <w:bCs/>
          <w:color w:val="C00000"/>
          <w:sz w:val="27"/>
          <w:szCs w:val="27"/>
          <w:lang w:eastAsia="fr-FR"/>
        </w:rPr>
        <w:t> :</w:t>
      </w:r>
      <w:r w:rsidR="007B3FE8" w:rsidRPr="007B3FE8">
        <w:rPr>
          <w:rFonts w:ascii="Times New Roman" w:hAnsi="Times New Roman" w:cs="Times New Roman"/>
          <w:b/>
          <w:bCs/>
          <w:sz w:val="28"/>
          <w:szCs w:val="28"/>
        </w:rPr>
        <w:t xml:space="preserve"> </w:t>
      </w:r>
      <w:r w:rsidR="007B3FE8">
        <w:rPr>
          <w:rFonts w:ascii="Times New Roman" w:hAnsi="Times New Roman" w:cs="Times New Roman"/>
          <w:b/>
          <w:bCs/>
          <w:sz w:val="28"/>
          <w:szCs w:val="28"/>
        </w:rPr>
        <w:t>fig.5,</w:t>
      </w:r>
      <w:r w:rsidR="007B3FE8" w:rsidRPr="007B3FE8">
        <w:rPr>
          <w:rFonts w:ascii="Times New Roman" w:hAnsi="Times New Roman" w:cs="Times New Roman"/>
          <w:b/>
          <w:bCs/>
          <w:sz w:val="28"/>
          <w:szCs w:val="28"/>
        </w:rPr>
        <w:t xml:space="preserve"> </w:t>
      </w:r>
      <w:r w:rsidR="007B3FE8">
        <w:rPr>
          <w:rFonts w:ascii="Times New Roman" w:hAnsi="Times New Roman" w:cs="Times New Roman"/>
          <w:b/>
          <w:bCs/>
          <w:sz w:val="28"/>
          <w:szCs w:val="28"/>
        </w:rPr>
        <w:t>fig.6,</w:t>
      </w:r>
      <w:r w:rsidR="007B3FE8" w:rsidRPr="007B3FE8">
        <w:rPr>
          <w:rFonts w:ascii="Times New Roman" w:hAnsi="Times New Roman" w:cs="Times New Roman"/>
          <w:b/>
          <w:bCs/>
          <w:sz w:val="28"/>
          <w:szCs w:val="28"/>
        </w:rPr>
        <w:t xml:space="preserve"> </w:t>
      </w:r>
      <w:r w:rsidR="007B3FE8">
        <w:rPr>
          <w:rFonts w:ascii="Times New Roman" w:hAnsi="Times New Roman" w:cs="Times New Roman"/>
          <w:b/>
          <w:bCs/>
          <w:sz w:val="28"/>
          <w:szCs w:val="28"/>
        </w:rPr>
        <w:t>fig.7</w:t>
      </w:r>
    </w:p>
    <w:p w:rsidR="0014205C" w:rsidRDefault="0014205C"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Regroupement de deux ou plusieurs atomes.</w:t>
      </w:r>
    </w:p>
    <w:p w:rsidR="001E6A81" w:rsidRDefault="005637B7"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Les atomes se regroupent grâce à des liaisons en corps plu</w:t>
      </w:r>
      <w:r w:rsidR="001E6A81">
        <w:rPr>
          <w:rFonts w:ascii="Times New Roman" w:eastAsia="Times New Roman" w:hAnsi="Times New Roman" w:cs="Times New Roman"/>
          <w:sz w:val="24"/>
          <w:szCs w:val="24"/>
          <w:lang w:eastAsia="fr-FR"/>
        </w:rPr>
        <w:t xml:space="preserve">s gros, </w:t>
      </w:r>
      <w:r w:rsidR="0014205C">
        <w:rPr>
          <w:rFonts w:ascii="Times New Roman" w:eastAsia="Times New Roman" w:hAnsi="Times New Roman" w:cs="Times New Roman"/>
          <w:sz w:val="24"/>
          <w:szCs w:val="24"/>
          <w:lang w:eastAsia="fr-FR"/>
        </w:rPr>
        <w:t xml:space="preserve"> pour former </w:t>
      </w:r>
      <w:r w:rsidR="001E6A81" w:rsidRPr="0014205C">
        <w:rPr>
          <w:rFonts w:ascii="Times New Roman" w:eastAsia="Times New Roman" w:hAnsi="Times New Roman" w:cs="Times New Roman"/>
          <w:b/>
          <w:bCs/>
          <w:sz w:val="24"/>
          <w:szCs w:val="24"/>
          <w:lang w:eastAsia="fr-FR"/>
        </w:rPr>
        <w:t>les molécules.</w:t>
      </w:r>
    </w:p>
    <w:p w:rsidR="005637B7" w:rsidRDefault="005637B7"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4205C">
        <w:rPr>
          <w:rFonts w:ascii="Times New Roman" w:eastAsia="Times New Roman" w:hAnsi="Times New Roman" w:cs="Times New Roman"/>
          <w:b/>
          <w:bCs/>
          <w:sz w:val="24"/>
          <w:szCs w:val="24"/>
          <w:lang w:eastAsia="fr-FR"/>
        </w:rPr>
        <w:t>Exemple :</w:t>
      </w:r>
      <w:r w:rsidRPr="001E6A81">
        <w:rPr>
          <w:rFonts w:ascii="Times New Roman" w:eastAsia="Times New Roman" w:hAnsi="Times New Roman" w:cs="Times New Roman"/>
          <w:sz w:val="24"/>
          <w:szCs w:val="24"/>
          <w:lang w:eastAsia="fr-FR"/>
        </w:rPr>
        <w:t xml:space="preserve"> les protéines, les lipides, les vitamines...</w:t>
      </w:r>
    </w:p>
    <w:p w:rsidR="0014205C" w:rsidRDefault="0014205C" w:rsidP="007C3B76">
      <w:pPr>
        <w:pStyle w:val="ListParagraph"/>
        <w:spacing w:before="100" w:beforeAutospacing="1" w:after="100" w:afterAutospacing="1"/>
        <w:ind w:left="1440"/>
        <w:rPr>
          <w:rFonts w:ascii="Times New Roman" w:eastAsia="Times New Roman" w:hAnsi="Times New Roman" w:cs="Times New Roman"/>
          <w:sz w:val="24"/>
          <w:szCs w:val="24"/>
          <w:lang w:eastAsia="fr-FR"/>
        </w:rPr>
      </w:pPr>
      <w:r>
        <w:rPr>
          <w:noProof/>
          <w:lang w:eastAsia="fr-FR"/>
        </w:rPr>
        <w:drawing>
          <wp:inline distT="0" distB="0" distL="0" distR="0" wp14:anchorId="570F8093" wp14:editId="08C46B83">
            <wp:extent cx="2968228" cy="2228850"/>
            <wp:effectExtent l="76200" t="76200" r="137160" b="133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514" cy="222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051D" w:rsidRDefault="007B3FE8" w:rsidP="007B3FE8">
      <w:pPr>
        <w:pStyle w:val="ListParagraph"/>
        <w:spacing w:before="100" w:beforeAutospacing="1" w:after="100" w:afterAutospacing="1"/>
        <w:ind w:left="1440"/>
        <w:rPr>
          <w:rFonts w:ascii="Times New Roman" w:eastAsia="Times New Roman" w:hAnsi="Times New Roman" w:cs="Times New Roman"/>
          <w:sz w:val="24"/>
          <w:szCs w:val="24"/>
          <w:lang w:eastAsia="fr-FR"/>
        </w:rPr>
      </w:pPr>
      <w:r w:rsidRPr="007B3FE8">
        <w:rPr>
          <w:rFonts w:ascii="Times New Roman" w:eastAsia="Times New Roman" w:hAnsi="Times New Roman" w:cs="Times New Roman"/>
          <w:sz w:val="24"/>
          <w:szCs w:val="24"/>
          <w:lang w:eastAsia="fr-FR"/>
        </w:rPr>
        <w:t>fig.5</w:t>
      </w:r>
      <w:r>
        <w:rPr>
          <w:rFonts w:ascii="Times New Roman" w:eastAsia="Times New Roman" w:hAnsi="Times New Roman" w:cs="Times New Roman"/>
          <w:sz w:val="24"/>
          <w:szCs w:val="24"/>
          <w:lang w:eastAsia="fr-FR"/>
        </w:rPr>
        <w:t> : structure schématique d’une molécule</w:t>
      </w:r>
    </w:p>
    <w:p w:rsidR="0011051D" w:rsidRPr="0011051D" w:rsidRDefault="0011051D" w:rsidP="0011051D">
      <w:pPr>
        <w:rPr>
          <w:lang w:eastAsia="fr-FR"/>
        </w:rPr>
      </w:pPr>
    </w:p>
    <w:p w:rsidR="0011051D" w:rsidRPr="0011051D" w:rsidRDefault="0011051D" w:rsidP="0011051D">
      <w:pPr>
        <w:rPr>
          <w:lang w:eastAsia="fr-FR"/>
        </w:rPr>
      </w:pPr>
    </w:p>
    <w:p w:rsidR="0011051D" w:rsidRDefault="0011051D" w:rsidP="0011051D">
      <w:pPr>
        <w:rPr>
          <w:lang w:eastAsia="fr-FR"/>
        </w:rPr>
      </w:pPr>
    </w:p>
    <w:p w:rsidR="007B3FE8" w:rsidRPr="0011051D" w:rsidRDefault="0011051D" w:rsidP="0011051D">
      <w:pPr>
        <w:tabs>
          <w:tab w:val="left" w:pos="2385"/>
        </w:tabs>
        <w:rPr>
          <w:lang w:eastAsia="fr-FR"/>
        </w:rPr>
      </w:pPr>
      <w:r>
        <w:rPr>
          <w:lang w:eastAsia="fr-FR"/>
        </w:rPr>
        <w:tab/>
      </w:r>
    </w:p>
    <w:p w:rsidR="002C628C" w:rsidRDefault="002C628C" w:rsidP="002C628C">
      <w:pPr>
        <w:pStyle w:val="ListParagraph"/>
        <w:spacing w:before="100" w:beforeAutospacing="1" w:after="100" w:afterAutospacing="1"/>
        <w:ind w:left="142"/>
        <w:rPr>
          <w:rFonts w:ascii="Times New Roman" w:eastAsia="Times New Roman" w:hAnsi="Times New Roman" w:cs="Times New Roman"/>
          <w:sz w:val="24"/>
          <w:szCs w:val="24"/>
          <w:lang w:eastAsia="fr-FR"/>
        </w:rPr>
      </w:pPr>
      <w:r>
        <w:rPr>
          <w:noProof/>
          <w:lang w:eastAsia="fr-FR"/>
        </w:rPr>
        <w:lastRenderedPageBreak/>
        <w:drawing>
          <wp:inline distT="0" distB="0" distL="0" distR="0" wp14:anchorId="725D3E7A" wp14:editId="7E32CFDE">
            <wp:extent cx="5401310" cy="5500882"/>
            <wp:effectExtent l="76200" t="76200" r="142240" b="138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01310" cy="5500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628C" w:rsidRDefault="007B3FE8" w:rsidP="007B3FE8">
      <w:pPr>
        <w:pStyle w:val="ListParagraph"/>
        <w:spacing w:before="100" w:beforeAutospacing="1" w:after="100" w:afterAutospacing="1"/>
        <w:ind w:left="142"/>
        <w:rPr>
          <w:rFonts w:ascii="Times New Roman" w:eastAsia="Times New Roman" w:hAnsi="Times New Roman" w:cs="Times New Roman"/>
          <w:sz w:val="24"/>
          <w:szCs w:val="24"/>
          <w:lang w:eastAsia="fr-FR"/>
        </w:rPr>
      </w:pPr>
      <w:r>
        <w:rPr>
          <w:rFonts w:ascii="Times New Roman" w:hAnsi="Times New Roman" w:cs="Times New Roman"/>
          <w:b/>
          <w:bCs/>
          <w:sz w:val="28"/>
          <w:szCs w:val="28"/>
        </w:rPr>
        <w:t>fig.6 :</w:t>
      </w:r>
      <w:r w:rsidRPr="007B3FE8">
        <w:rPr>
          <w:sz w:val="20"/>
          <w:szCs w:val="20"/>
        </w:rPr>
        <w:t xml:space="preserve"> </w:t>
      </w:r>
      <w:r w:rsidRPr="007B3FE8">
        <w:rPr>
          <w:rFonts w:ascii="Times New Roman" w:hAnsi="Times New Roman" w:cs="Times New Roman"/>
          <w:sz w:val="24"/>
          <w:szCs w:val="24"/>
        </w:rPr>
        <w:t>constitution de certaines  molécules</w:t>
      </w:r>
    </w:p>
    <w:p w:rsidR="002C628C" w:rsidRPr="001E6A81" w:rsidRDefault="0011051D" w:rsidP="002C628C">
      <w:pPr>
        <w:pStyle w:val="ListParagraph"/>
        <w:spacing w:before="100" w:beforeAutospacing="1" w:after="100" w:afterAutospacing="1"/>
        <w:ind w:left="142"/>
        <w:rPr>
          <w:rFonts w:ascii="Times New Roman" w:eastAsia="Times New Roman" w:hAnsi="Times New Roman" w:cs="Times New Roman"/>
          <w:sz w:val="24"/>
          <w:szCs w:val="24"/>
          <w:lang w:eastAsia="fr-FR"/>
        </w:rPr>
      </w:pPr>
      <w:r>
        <w:rPr>
          <w:noProof/>
          <w:lang w:eastAsia="fr-FR"/>
        </w:rPr>
        <w:lastRenderedPageBreak/>
        <w:drawing>
          <wp:inline distT="0" distB="0" distL="0" distR="0" wp14:anchorId="7E5D7A18" wp14:editId="6321F40F">
            <wp:extent cx="5401310" cy="3524250"/>
            <wp:effectExtent l="76200" t="76200" r="142240" b="133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01310"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051D" w:rsidRPr="0011051D" w:rsidRDefault="0011051D" w:rsidP="0011051D">
      <w:pPr>
        <w:pStyle w:val="ListParagraph"/>
        <w:spacing w:before="100" w:beforeAutospacing="1" w:after="100" w:afterAutospacing="1"/>
        <w:outlineLvl w:val="2"/>
        <w:rPr>
          <w:rFonts w:ascii="Times New Roman" w:eastAsia="Times New Roman" w:hAnsi="Times New Roman" w:cs="Times New Roman"/>
          <w:b/>
          <w:bCs/>
          <w:sz w:val="24"/>
          <w:szCs w:val="24"/>
          <w:lang w:eastAsia="fr-FR"/>
        </w:rPr>
      </w:pPr>
      <w:r>
        <w:rPr>
          <w:rFonts w:ascii="Times New Roman" w:eastAsia="Times New Roman" w:hAnsi="Times New Roman" w:cs="Times New Roman"/>
          <w:b/>
          <w:bCs/>
          <w:color w:val="C00000"/>
          <w:sz w:val="27"/>
          <w:szCs w:val="27"/>
          <w:lang w:eastAsia="fr-FR"/>
        </w:rPr>
        <w:t xml:space="preserve">fig.7 : </w:t>
      </w:r>
      <w:r w:rsidRPr="0011051D">
        <w:rPr>
          <w:rFonts w:ascii="Times New Roman" w:eastAsia="Times New Roman" w:hAnsi="Times New Roman" w:cs="Times New Roman"/>
          <w:b/>
          <w:bCs/>
          <w:sz w:val="24"/>
          <w:szCs w:val="24"/>
          <w:lang w:eastAsia="fr-FR"/>
        </w:rPr>
        <w:t>différentes réactions entre molécules</w:t>
      </w:r>
    </w:p>
    <w:p w:rsidR="005637B7" w:rsidRPr="006E1B3A" w:rsidRDefault="005637B7" w:rsidP="007C3B76">
      <w:pPr>
        <w:pStyle w:val="ListParagraph"/>
        <w:numPr>
          <w:ilvl w:val="0"/>
          <w:numId w:val="19"/>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La cellule</w:t>
      </w:r>
      <w:r w:rsidR="007B3FE8">
        <w:rPr>
          <w:rFonts w:ascii="Times New Roman" w:eastAsia="Times New Roman" w:hAnsi="Times New Roman" w:cs="Times New Roman"/>
          <w:b/>
          <w:bCs/>
          <w:color w:val="C00000"/>
          <w:sz w:val="27"/>
          <w:szCs w:val="27"/>
          <w:lang w:eastAsia="fr-FR"/>
        </w:rPr>
        <w:t xml:space="preserve"> : </w:t>
      </w:r>
      <w:r w:rsidR="007B3FE8" w:rsidRPr="007B3FE8">
        <w:rPr>
          <w:rFonts w:ascii="Times New Roman" w:eastAsia="Times New Roman" w:hAnsi="Times New Roman" w:cs="Times New Roman"/>
          <w:sz w:val="27"/>
          <w:szCs w:val="27"/>
          <w:lang w:eastAsia="fr-FR"/>
        </w:rPr>
        <w:t>fig.8</w:t>
      </w:r>
    </w:p>
    <w:p w:rsidR="0014205C" w:rsidRDefault="005637B7"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 xml:space="preserve">La cellule est </w:t>
      </w:r>
      <w:r w:rsidRPr="0014205C">
        <w:rPr>
          <w:rFonts w:ascii="Times New Roman" w:eastAsia="Times New Roman" w:hAnsi="Times New Roman" w:cs="Times New Roman"/>
          <w:b/>
          <w:bCs/>
          <w:sz w:val="24"/>
          <w:szCs w:val="24"/>
          <w:lang w:eastAsia="fr-FR"/>
        </w:rPr>
        <w:t>l'unité de base de tout organisme vivant</w:t>
      </w:r>
      <w:r w:rsidRPr="001E6A81">
        <w:rPr>
          <w:rFonts w:ascii="Times New Roman" w:eastAsia="Times New Roman" w:hAnsi="Times New Roman" w:cs="Times New Roman"/>
          <w:sz w:val="24"/>
          <w:szCs w:val="24"/>
          <w:lang w:eastAsia="fr-FR"/>
        </w:rPr>
        <w:t xml:space="preserve">. </w:t>
      </w:r>
    </w:p>
    <w:p w:rsidR="001E6A81" w:rsidRDefault="005637B7"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Elle contient dans son corps cellulaire des o</w:t>
      </w:r>
      <w:r w:rsidRPr="0014205C">
        <w:rPr>
          <w:rFonts w:ascii="Times New Roman" w:eastAsia="Times New Roman" w:hAnsi="Times New Roman" w:cs="Times New Roman"/>
          <w:b/>
          <w:bCs/>
          <w:sz w:val="24"/>
          <w:szCs w:val="24"/>
          <w:lang w:eastAsia="fr-FR"/>
        </w:rPr>
        <w:t>rganites</w:t>
      </w:r>
      <w:r w:rsidRPr="001E6A81">
        <w:rPr>
          <w:rFonts w:ascii="Times New Roman" w:eastAsia="Times New Roman" w:hAnsi="Times New Roman" w:cs="Times New Roman"/>
          <w:sz w:val="24"/>
          <w:szCs w:val="24"/>
          <w:lang w:eastAsia="fr-FR"/>
        </w:rPr>
        <w:t xml:space="preserve">, un </w:t>
      </w:r>
      <w:r w:rsidRPr="0014205C">
        <w:rPr>
          <w:rFonts w:ascii="Times New Roman" w:eastAsia="Times New Roman" w:hAnsi="Times New Roman" w:cs="Times New Roman"/>
          <w:b/>
          <w:bCs/>
          <w:sz w:val="24"/>
          <w:szCs w:val="24"/>
          <w:lang w:eastAsia="fr-FR"/>
        </w:rPr>
        <w:t>noyau cellulaire</w:t>
      </w:r>
      <w:r w:rsidRPr="001E6A81">
        <w:rPr>
          <w:rFonts w:ascii="Times New Roman" w:eastAsia="Times New Roman" w:hAnsi="Times New Roman" w:cs="Times New Roman"/>
          <w:sz w:val="24"/>
          <w:szCs w:val="24"/>
          <w:lang w:eastAsia="fr-FR"/>
        </w:rPr>
        <w:t xml:space="preserve"> contenant le patrimoine génétique, </w:t>
      </w:r>
      <w:r w:rsidRPr="0014205C">
        <w:rPr>
          <w:rFonts w:ascii="Times New Roman" w:eastAsia="Times New Roman" w:hAnsi="Times New Roman" w:cs="Times New Roman"/>
          <w:b/>
          <w:bCs/>
          <w:sz w:val="24"/>
          <w:szCs w:val="24"/>
          <w:lang w:eastAsia="fr-FR"/>
        </w:rPr>
        <w:t>du cytoplasme</w:t>
      </w:r>
      <w:r w:rsidRPr="001E6A81">
        <w:rPr>
          <w:rFonts w:ascii="Times New Roman" w:eastAsia="Times New Roman" w:hAnsi="Times New Roman" w:cs="Times New Roman"/>
          <w:sz w:val="24"/>
          <w:szCs w:val="24"/>
          <w:lang w:eastAsia="fr-FR"/>
        </w:rPr>
        <w:t xml:space="preserve"> et est délimité du mili</w:t>
      </w:r>
      <w:r w:rsidR="001E6A81">
        <w:rPr>
          <w:rFonts w:ascii="Times New Roman" w:eastAsia="Times New Roman" w:hAnsi="Times New Roman" w:cs="Times New Roman"/>
          <w:sz w:val="24"/>
          <w:szCs w:val="24"/>
          <w:lang w:eastAsia="fr-FR"/>
        </w:rPr>
        <w:t xml:space="preserve">eu extérieur par </w:t>
      </w:r>
      <w:r w:rsidR="001E6A81" w:rsidRPr="0014205C">
        <w:rPr>
          <w:rFonts w:ascii="Times New Roman" w:eastAsia="Times New Roman" w:hAnsi="Times New Roman" w:cs="Times New Roman"/>
          <w:b/>
          <w:bCs/>
          <w:sz w:val="24"/>
          <w:szCs w:val="24"/>
          <w:lang w:eastAsia="fr-FR"/>
        </w:rPr>
        <w:t>une membrane</w:t>
      </w:r>
      <w:r w:rsidR="001E6A81">
        <w:rPr>
          <w:rFonts w:ascii="Times New Roman" w:eastAsia="Times New Roman" w:hAnsi="Times New Roman" w:cs="Times New Roman"/>
          <w:sz w:val="24"/>
          <w:szCs w:val="24"/>
          <w:lang w:eastAsia="fr-FR"/>
        </w:rPr>
        <w:t>.</w:t>
      </w:r>
    </w:p>
    <w:p w:rsidR="005637B7" w:rsidRDefault="005637B7"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 xml:space="preserve">Exemple : la cellule nerveuse, </w:t>
      </w:r>
      <w:r w:rsidR="0014205C" w:rsidRPr="001E6A81">
        <w:rPr>
          <w:rFonts w:ascii="Times New Roman" w:eastAsia="Times New Roman" w:hAnsi="Times New Roman" w:cs="Times New Roman"/>
          <w:sz w:val="24"/>
          <w:szCs w:val="24"/>
          <w:lang w:eastAsia="fr-FR"/>
        </w:rPr>
        <w:t>la</w:t>
      </w:r>
      <w:r w:rsidRPr="001E6A81">
        <w:rPr>
          <w:rFonts w:ascii="Times New Roman" w:eastAsia="Times New Roman" w:hAnsi="Times New Roman" w:cs="Times New Roman"/>
          <w:sz w:val="24"/>
          <w:szCs w:val="24"/>
          <w:lang w:eastAsia="fr-FR"/>
        </w:rPr>
        <w:t xml:space="preserve"> cellule musculaire...</w:t>
      </w:r>
    </w:p>
    <w:p w:rsidR="0014205C" w:rsidRDefault="0014205C" w:rsidP="007C3B76">
      <w:pPr>
        <w:pStyle w:val="ListParagraph"/>
        <w:spacing w:before="100" w:beforeAutospacing="1" w:after="100" w:afterAutospacing="1"/>
        <w:ind w:left="851" w:right="851"/>
        <w:rPr>
          <w:rFonts w:ascii="Times New Roman" w:eastAsia="Times New Roman" w:hAnsi="Times New Roman" w:cs="Times New Roman"/>
          <w:sz w:val="24"/>
          <w:szCs w:val="24"/>
          <w:lang w:eastAsia="fr-FR"/>
        </w:rPr>
      </w:pPr>
      <w:r>
        <w:rPr>
          <w:noProof/>
          <w:lang w:eastAsia="fr-FR"/>
        </w:rPr>
        <w:drawing>
          <wp:inline distT="0" distB="0" distL="0" distR="0" wp14:anchorId="289CE1B5" wp14:editId="258B92B4">
            <wp:extent cx="4008723" cy="2857500"/>
            <wp:effectExtent l="76200" t="76200" r="125730" b="133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12210" cy="2859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B3FE8" w:rsidRDefault="007B3FE8" w:rsidP="007C3B76">
      <w:pPr>
        <w:pStyle w:val="ListParagraph"/>
        <w:spacing w:before="100" w:beforeAutospacing="1" w:after="100" w:afterAutospacing="1"/>
        <w:ind w:left="851" w:right="851"/>
        <w:rPr>
          <w:rFonts w:ascii="Times New Roman" w:eastAsia="Times New Roman" w:hAnsi="Times New Roman" w:cs="Times New Roman"/>
          <w:sz w:val="24"/>
          <w:szCs w:val="24"/>
          <w:lang w:eastAsia="fr-FR"/>
        </w:rPr>
      </w:pPr>
      <w:r w:rsidRPr="007B3FE8">
        <w:rPr>
          <w:rFonts w:ascii="Times New Roman" w:eastAsia="Times New Roman" w:hAnsi="Times New Roman" w:cs="Times New Roman"/>
          <w:b/>
          <w:bCs/>
          <w:sz w:val="27"/>
          <w:szCs w:val="27"/>
          <w:lang w:eastAsia="fr-FR"/>
        </w:rPr>
        <w:t>fig.8 :</w:t>
      </w:r>
      <w:r w:rsidRPr="007B3FE8">
        <w:rPr>
          <w:rFonts w:ascii="Times New Roman" w:eastAsia="Times New Roman" w:hAnsi="Times New Roman" w:cs="Times New Roman"/>
          <w:sz w:val="24"/>
          <w:szCs w:val="24"/>
          <w:lang w:eastAsia="fr-FR"/>
        </w:rPr>
        <w:t xml:space="preserve"> structure en trois dimensions d’une cellule eucaryote animale.</w:t>
      </w:r>
    </w:p>
    <w:p w:rsidR="0011051D" w:rsidRDefault="0011051D" w:rsidP="007C3B76">
      <w:pPr>
        <w:pStyle w:val="ListParagraph"/>
        <w:spacing w:before="100" w:beforeAutospacing="1" w:after="100" w:afterAutospacing="1"/>
        <w:ind w:left="851" w:right="851"/>
        <w:rPr>
          <w:rFonts w:ascii="Times New Roman" w:eastAsia="Times New Roman" w:hAnsi="Times New Roman" w:cs="Times New Roman"/>
          <w:b/>
          <w:bCs/>
          <w:sz w:val="24"/>
          <w:szCs w:val="24"/>
          <w:lang w:eastAsia="fr-FR"/>
        </w:rPr>
      </w:pPr>
    </w:p>
    <w:p w:rsidR="0011051D" w:rsidRPr="007B3FE8" w:rsidRDefault="0011051D" w:rsidP="007C3B76">
      <w:pPr>
        <w:pStyle w:val="ListParagraph"/>
        <w:spacing w:before="100" w:beforeAutospacing="1" w:after="100" w:afterAutospacing="1"/>
        <w:ind w:left="851" w:right="851"/>
        <w:rPr>
          <w:rFonts w:ascii="Times New Roman" w:eastAsia="Times New Roman" w:hAnsi="Times New Roman" w:cs="Times New Roman"/>
          <w:b/>
          <w:bCs/>
          <w:sz w:val="24"/>
          <w:szCs w:val="24"/>
          <w:lang w:eastAsia="fr-FR"/>
        </w:rPr>
      </w:pPr>
    </w:p>
    <w:p w:rsidR="009B34EA" w:rsidRPr="006E1B3A" w:rsidRDefault="009B34EA" w:rsidP="0011051D">
      <w:pPr>
        <w:pStyle w:val="ListParagraph"/>
        <w:numPr>
          <w:ilvl w:val="0"/>
          <w:numId w:val="19"/>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Le tissu</w:t>
      </w:r>
      <w:r w:rsidR="0011051D">
        <w:rPr>
          <w:rFonts w:ascii="Times New Roman" w:eastAsia="Times New Roman" w:hAnsi="Times New Roman" w:cs="Times New Roman"/>
          <w:b/>
          <w:bCs/>
          <w:color w:val="C00000"/>
          <w:sz w:val="27"/>
          <w:szCs w:val="27"/>
          <w:lang w:eastAsia="fr-FR"/>
        </w:rPr>
        <w:t xml:space="preserve"> ; </w:t>
      </w:r>
      <w:r w:rsidR="0011051D" w:rsidRPr="0011051D">
        <w:rPr>
          <w:rFonts w:ascii="Times New Roman" w:eastAsia="Times New Roman" w:hAnsi="Times New Roman" w:cs="Times New Roman"/>
          <w:sz w:val="27"/>
          <w:szCs w:val="27"/>
          <w:lang w:eastAsia="fr-FR"/>
        </w:rPr>
        <w:t>fig.9</w:t>
      </w:r>
    </w:p>
    <w:p w:rsidR="001E6A81" w:rsidRDefault="009B34EA"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Réunion prédomi</w:t>
      </w:r>
      <w:r w:rsidR="001E6A81">
        <w:rPr>
          <w:rFonts w:ascii="Times New Roman" w:eastAsia="Times New Roman" w:hAnsi="Times New Roman" w:cs="Times New Roman"/>
          <w:sz w:val="24"/>
          <w:szCs w:val="24"/>
          <w:lang w:eastAsia="fr-FR"/>
        </w:rPr>
        <w:t>nante de cellules du même type</w:t>
      </w:r>
    </w:p>
    <w:p w:rsidR="009B34EA" w:rsidRDefault="009B34EA"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4205C">
        <w:rPr>
          <w:rFonts w:ascii="Times New Roman" w:eastAsia="Times New Roman" w:hAnsi="Times New Roman" w:cs="Times New Roman"/>
          <w:b/>
          <w:bCs/>
          <w:sz w:val="24"/>
          <w:szCs w:val="24"/>
          <w:lang w:eastAsia="fr-FR"/>
        </w:rPr>
        <w:t>Exemple :</w:t>
      </w:r>
      <w:r w:rsidRPr="001E6A81">
        <w:rPr>
          <w:rFonts w:ascii="Times New Roman" w:eastAsia="Times New Roman" w:hAnsi="Times New Roman" w:cs="Times New Roman"/>
          <w:sz w:val="24"/>
          <w:szCs w:val="24"/>
          <w:lang w:eastAsia="fr-FR"/>
        </w:rPr>
        <w:t xml:space="preserve"> le tissu osseux, le tissu sanguin, le tissu nerveux...</w:t>
      </w:r>
    </w:p>
    <w:p w:rsidR="0014205C" w:rsidRDefault="0014205C" w:rsidP="007C3B76">
      <w:pPr>
        <w:pStyle w:val="ListParagraph"/>
        <w:spacing w:before="100" w:beforeAutospacing="1" w:after="100" w:afterAutospacing="1"/>
        <w:ind w:left="567"/>
        <w:rPr>
          <w:rFonts w:ascii="Times New Roman" w:eastAsia="Times New Roman" w:hAnsi="Times New Roman" w:cs="Times New Roman"/>
          <w:sz w:val="24"/>
          <w:szCs w:val="24"/>
          <w:lang w:eastAsia="fr-FR"/>
        </w:rPr>
      </w:pPr>
      <w:r>
        <w:rPr>
          <w:noProof/>
          <w:lang w:eastAsia="fr-FR"/>
        </w:rPr>
        <w:drawing>
          <wp:inline distT="0" distB="0" distL="0" distR="0" wp14:anchorId="7687D4D6" wp14:editId="53FD0097">
            <wp:extent cx="4382528" cy="3156329"/>
            <wp:effectExtent l="76200" t="76200" r="132715" b="139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87502" cy="3159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051D" w:rsidRPr="0011051D" w:rsidRDefault="0011051D" w:rsidP="007C3B76">
      <w:pPr>
        <w:pStyle w:val="ListParagraph"/>
        <w:spacing w:before="100" w:beforeAutospacing="1" w:after="100" w:afterAutospacing="1"/>
        <w:ind w:left="567"/>
        <w:rPr>
          <w:rFonts w:ascii="Times New Roman" w:eastAsia="Times New Roman" w:hAnsi="Times New Roman" w:cs="Times New Roman"/>
          <w:b/>
          <w:bCs/>
          <w:sz w:val="24"/>
          <w:szCs w:val="24"/>
          <w:lang w:eastAsia="fr-FR"/>
        </w:rPr>
      </w:pPr>
      <w:r w:rsidRPr="0011051D">
        <w:rPr>
          <w:rFonts w:ascii="Times New Roman" w:eastAsia="Times New Roman" w:hAnsi="Times New Roman" w:cs="Times New Roman"/>
          <w:b/>
          <w:bCs/>
          <w:sz w:val="27"/>
          <w:szCs w:val="27"/>
          <w:lang w:eastAsia="fr-FR"/>
        </w:rPr>
        <w:t>fig.9</w:t>
      </w:r>
      <w:r>
        <w:rPr>
          <w:rFonts w:ascii="Times New Roman" w:eastAsia="Times New Roman" w:hAnsi="Times New Roman" w:cs="Times New Roman"/>
          <w:b/>
          <w:bCs/>
          <w:sz w:val="27"/>
          <w:szCs w:val="27"/>
          <w:lang w:eastAsia="fr-FR"/>
        </w:rPr>
        <w:t xml:space="preserve"> : </w:t>
      </w:r>
      <w:r w:rsidRPr="0011051D">
        <w:rPr>
          <w:rFonts w:ascii="Times New Roman" w:eastAsia="Times New Roman" w:hAnsi="Times New Roman" w:cs="Times New Roman"/>
          <w:sz w:val="24"/>
          <w:szCs w:val="24"/>
          <w:lang w:eastAsia="fr-FR"/>
        </w:rPr>
        <w:t>différents tissus dans un organe</w:t>
      </w:r>
    </w:p>
    <w:p w:rsidR="009B34EA" w:rsidRPr="006E1B3A" w:rsidRDefault="009B34EA" w:rsidP="007C3B76">
      <w:pPr>
        <w:pStyle w:val="ListParagraph"/>
        <w:numPr>
          <w:ilvl w:val="0"/>
          <w:numId w:val="19"/>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L'organe</w:t>
      </w:r>
    </w:p>
    <w:p w:rsidR="00DC5760" w:rsidRDefault="009B34EA"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Ensemble de tissus différents dans le but de remplir une fonction spécifique, cette pouvant être associée ou non à des fonctions secondaires</w:t>
      </w:r>
      <w:r w:rsidR="00DC5760">
        <w:rPr>
          <w:rFonts w:ascii="Times New Roman" w:eastAsia="Times New Roman" w:hAnsi="Times New Roman" w:cs="Times New Roman"/>
          <w:sz w:val="24"/>
          <w:szCs w:val="24"/>
          <w:lang w:eastAsia="fr-FR"/>
        </w:rPr>
        <w:t>.</w:t>
      </w:r>
    </w:p>
    <w:p w:rsidR="009B34EA" w:rsidRPr="001E6A81" w:rsidRDefault="009B34EA"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Exemple :</w:t>
      </w:r>
      <w:r w:rsidRPr="001E6A81">
        <w:rPr>
          <w:rFonts w:ascii="Times New Roman" w:eastAsia="Times New Roman" w:hAnsi="Times New Roman" w:cs="Times New Roman"/>
          <w:sz w:val="24"/>
          <w:szCs w:val="24"/>
          <w:lang w:eastAsia="fr-FR"/>
        </w:rPr>
        <w:t xml:space="preserve"> le pancréas, le cœur, le foie, le rein...</w:t>
      </w:r>
    </w:p>
    <w:p w:rsidR="009B34EA" w:rsidRPr="004E126F" w:rsidRDefault="009B34EA" w:rsidP="007C3B76">
      <w:pPr>
        <w:pStyle w:val="ListParagraph"/>
        <w:numPr>
          <w:ilvl w:val="0"/>
          <w:numId w:val="19"/>
        </w:numPr>
        <w:spacing w:before="100" w:beforeAutospacing="1" w:after="100" w:afterAutospacing="1"/>
        <w:outlineLvl w:val="2"/>
        <w:rPr>
          <w:rFonts w:ascii="Times New Roman" w:eastAsia="Times New Roman" w:hAnsi="Times New Roman" w:cs="Times New Roman"/>
          <w:b/>
          <w:bCs/>
          <w:sz w:val="27"/>
          <w:szCs w:val="27"/>
          <w:lang w:eastAsia="fr-FR"/>
        </w:rPr>
      </w:pPr>
      <w:r w:rsidRPr="006E1B3A">
        <w:rPr>
          <w:rFonts w:ascii="Times New Roman" w:eastAsia="Times New Roman" w:hAnsi="Times New Roman" w:cs="Times New Roman"/>
          <w:b/>
          <w:bCs/>
          <w:color w:val="C00000"/>
          <w:sz w:val="27"/>
          <w:szCs w:val="27"/>
          <w:lang w:eastAsia="fr-FR"/>
        </w:rPr>
        <w:t>Le système d'organes</w:t>
      </w:r>
    </w:p>
    <w:p w:rsidR="00DC5760" w:rsidRDefault="009B34EA"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Regroupement de plusieurs organes en relation étroite entre eux afin d</w:t>
      </w:r>
      <w:r w:rsidR="00DC5760">
        <w:rPr>
          <w:rFonts w:ascii="Times New Roman" w:eastAsia="Times New Roman" w:hAnsi="Times New Roman" w:cs="Times New Roman"/>
          <w:sz w:val="24"/>
          <w:szCs w:val="24"/>
          <w:lang w:eastAsia="fr-FR"/>
        </w:rPr>
        <w:t>e remplir une fonction commune.</w:t>
      </w:r>
    </w:p>
    <w:p w:rsidR="009B34EA" w:rsidRPr="001E6A81" w:rsidRDefault="009B34EA" w:rsidP="007C3B76">
      <w:pPr>
        <w:pStyle w:val="ListParagraph"/>
        <w:numPr>
          <w:ilvl w:val="1"/>
          <w:numId w:val="19"/>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Exemple :</w:t>
      </w:r>
      <w:r w:rsidRPr="001E6A81">
        <w:rPr>
          <w:rFonts w:ascii="Times New Roman" w:eastAsia="Times New Roman" w:hAnsi="Times New Roman" w:cs="Times New Roman"/>
          <w:sz w:val="24"/>
          <w:szCs w:val="24"/>
          <w:lang w:eastAsia="fr-FR"/>
        </w:rPr>
        <w:t xml:space="preserve"> le système musculaire, le système nerveux, le système endocrinien....</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nerveux.</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ce</w:t>
      </w:r>
      <w:r w:rsidR="00DC5760">
        <w:rPr>
          <w:rFonts w:ascii="Times New Roman" w:eastAsia="Times New Roman" w:hAnsi="Times New Roman" w:cs="Times New Roman"/>
          <w:sz w:val="24"/>
          <w:szCs w:val="24"/>
          <w:lang w:eastAsia="fr-FR"/>
        </w:rPr>
        <w:t>rveau, moelle épinière, nerfs.</w:t>
      </w:r>
    </w:p>
    <w:p w:rsidR="009B34EA" w:rsidRP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b/>
          <w:bCs/>
          <w:sz w:val="24"/>
          <w:szCs w:val="24"/>
          <w:lang w:eastAsia="fr-FR"/>
        </w:rPr>
      </w:pPr>
      <w:r w:rsidRPr="00DC5760">
        <w:rPr>
          <w:rFonts w:ascii="Times New Roman" w:eastAsia="Times New Roman" w:hAnsi="Times New Roman" w:cs="Times New Roman"/>
          <w:b/>
          <w:bCs/>
          <w:sz w:val="24"/>
          <w:szCs w:val="24"/>
          <w:lang w:eastAsia="fr-FR"/>
        </w:rPr>
        <w:t>Fonction :</w:t>
      </w:r>
    </w:p>
    <w:p w:rsidR="009B34EA" w:rsidRPr="009B34EA" w:rsidRDefault="009B34EA"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détecter et répondre aux modifications de l'environnement interne et externe ;</w:t>
      </w:r>
    </w:p>
    <w:p w:rsidR="009B34EA" w:rsidRPr="009B34EA" w:rsidRDefault="009B34EA"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réguler l'activité de l'organisme ;</w:t>
      </w:r>
    </w:p>
    <w:p w:rsidR="009B34EA" w:rsidRPr="009B34EA" w:rsidRDefault="009B34EA"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la pensée, les émotions ;</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endocrinien</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toutes les glande</w:t>
      </w:r>
      <w:r w:rsidR="00DC5760">
        <w:rPr>
          <w:rFonts w:ascii="Times New Roman" w:eastAsia="Times New Roman" w:hAnsi="Times New Roman" w:cs="Times New Roman"/>
          <w:sz w:val="24"/>
          <w:szCs w:val="24"/>
          <w:lang w:eastAsia="fr-FR"/>
        </w:rPr>
        <w:t>s qui produisent des hormones.</w:t>
      </w:r>
    </w:p>
    <w:p w:rsidR="009B34EA"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Fonction :</w:t>
      </w:r>
      <w:r w:rsidRPr="001E6A81">
        <w:rPr>
          <w:rFonts w:ascii="Times New Roman" w:eastAsia="Times New Roman" w:hAnsi="Times New Roman" w:cs="Times New Roman"/>
          <w:sz w:val="24"/>
          <w:szCs w:val="24"/>
          <w:lang w:eastAsia="fr-FR"/>
        </w:rPr>
        <w:t xml:space="preserve"> il régularise l'activité de l'organisme par le transport d'hormones par le sang (glandes surrénales, endorphines, insulines ...).</w:t>
      </w:r>
    </w:p>
    <w:p w:rsidR="0011051D" w:rsidRPr="001E6A81" w:rsidRDefault="0011051D" w:rsidP="0011051D">
      <w:pPr>
        <w:pStyle w:val="ListParagraph"/>
        <w:spacing w:before="100" w:beforeAutospacing="1" w:after="100" w:afterAutospacing="1"/>
        <w:ind w:left="1440"/>
        <w:rPr>
          <w:rFonts w:ascii="Times New Roman" w:eastAsia="Times New Roman" w:hAnsi="Times New Roman" w:cs="Times New Roman"/>
          <w:sz w:val="24"/>
          <w:szCs w:val="24"/>
          <w:lang w:eastAsia="fr-FR"/>
        </w:rPr>
      </w:pP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cardio-vasculaire</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sa</w:t>
      </w:r>
      <w:r w:rsidR="00DC5760">
        <w:rPr>
          <w:rFonts w:ascii="Times New Roman" w:eastAsia="Times New Roman" w:hAnsi="Times New Roman" w:cs="Times New Roman"/>
          <w:sz w:val="24"/>
          <w:szCs w:val="24"/>
          <w:lang w:eastAsia="fr-FR"/>
        </w:rPr>
        <w:t>ng, vaisseaux sanguins et cœur.</w:t>
      </w:r>
    </w:p>
    <w:p w:rsidR="009B34EA" w:rsidRP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b/>
          <w:bCs/>
          <w:sz w:val="24"/>
          <w:szCs w:val="24"/>
          <w:lang w:eastAsia="fr-FR"/>
        </w:rPr>
      </w:pPr>
      <w:r w:rsidRPr="00DC5760">
        <w:rPr>
          <w:rFonts w:ascii="Times New Roman" w:eastAsia="Times New Roman" w:hAnsi="Times New Roman" w:cs="Times New Roman"/>
          <w:b/>
          <w:bCs/>
          <w:sz w:val="24"/>
          <w:szCs w:val="24"/>
          <w:lang w:eastAsia="fr-FR"/>
        </w:rPr>
        <w:t>Fonction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Transport </w:t>
      </w:r>
      <w:r w:rsidR="009B34EA" w:rsidRPr="009B34EA">
        <w:rPr>
          <w:rFonts w:ascii="Times New Roman" w:eastAsia="Times New Roman" w:hAnsi="Times New Roman" w:cs="Times New Roman"/>
          <w:sz w:val="24"/>
          <w:szCs w:val="24"/>
          <w:lang w:eastAsia="fr-FR"/>
        </w:rPr>
        <w:t>de l'oxygène, des nutriments, du CO2, des déchets cellulaires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Maintien </w:t>
      </w:r>
      <w:r w:rsidR="009B34EA" w:rsidRPr="009B34EA">
        <w:rPr>
          <w:rFonts w:ascii="Times New Roman" w:eastAsia="Times New Roman" w:hAnsi="Times New Roman" w:cs="Times New Roman"/>
          <w:sz w:val="24"/>
          <w:szCs w:val="24"/>
          <w:lang w:eastAsia="fr-FR"/>
        </w:rPr>
        <w:t>de l'équilibre hydrique (eau), électrolytique (sodium, potassium, fer) et acido-basique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Protection </w:t>
      </w:r>
      <w:r w:rsidR="009B34EA" w:rsidRPr="009B34EA">
        <w:rPr>
          <w:rFonts w:ascii="Times New Roman" w:eastAsia="Times New Roman" w:hAnsi="Times New Roman" w:cs="Times New Roman"/>
          <w:sz w:val="24"/>
          <w:szCs w:val="24"/>
          <w:lang w:eastAsia="fr-FR"/>
        </w:rPr>
        <w:t>des infections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Contrôle </w:t>
      </w:r>
      <w:r w:rsidR="009B34EA" w:rsidRPr="009B34EA">
        <w:rPr>
          <w:rFonts w:ascii="Times New Roman" w:eastAsia="Times New Roman" w:hAnsi="Times New Roman" w:cs="Times New Roman"/>
          <w:sz w:val="24"/>
          <w:szCs w:val="24"/>
          <w:lang w:eastAsia="fr-FR"/>
        </w:rPr>
        <w:t>de la température corporelle, protection des organes vitaux (cerveau, cœur)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Coagulation</w:t>
      </w:r>
      <w:r w:rsidR="009B34EA" w:rsidRPr="009B34EA">
        <w:rPr>
          <w:rFonts w:ascii="Times New Roman" w:eastAsia="Times New Roman" w:hAnsi="Times New Roman" w:cs="Times New Roman"/>
          <w:sz w:val="24"/>
          <w:szCs w:val="24"/>
          <w:lang w:eastAsia="fr-FR"/>
        </w:rPr>
        <w:t xml:space="preserve"> (prévention des pertes sanguines).</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lymphatique</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lymphe, ga</w:t>
      </w:r>
      <w:r w:rsidR="00DC5760">
        <w:rPr>
          <w:rFonts w:ascii="Times New Roman" w:eastAsia="Times New Roman" w:hAnsi="Times New Roman" w:cs="Times New Roman"/>
          <w:sz w:val="24"/>
          <w:szCs w:val="24"/>
          <w:lang w:eastAsia="fr-FR"/>
        </w:rPr>
        <w:t xml:space="preserve">nglions lymphatiques, vaisseaux </w:t>
      </w:r>
      <w:r w:rsidRPr="001E6A81">
        <w:rPr>
          <w:rFonts w:ascii="Times New Roman" w:eastAsia="Times New Roman" w:hAnsi="Times New Roman" w:cs="Times New Roman"/>
          <w:sz w:val="24"/>
          <w:szCs w:val="24"/>
          <w:lang w:eastAsia="fr-FR"/>
        </w:rPr>
        <w:t>lymphatiques, tissu lymphatique, organe lymphatique (la rate, le thymus, les amygdales</w:t>
      </w:r>
      <w:r w:rsidR="00DC5760">
        <w:rPr>
          <w:rFonts w:ascii="Times New Roman" w:eastAsia="Times New Roman" w:hAnsi="Times New Roman" w:cs="Times New Roman"/>
          <w:sz w:val="24"/>
          <w:szCs w:val="24"/>
          <w:lang w:eastAsia="fr-FR"/>
        </w:rPr>
        <w:t>).</w:t>
      </w:r>
    </w:p>
    <w:p w:rsidR="009B34EA" w:rsidRP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b/>
          <w:bCs/>
          <w:sz w:val="24"/>
          <w:szCs w:val="24"/>
          <w:lang w:eastAsia="fr-FR"/>
        </w:rPr>
      </w:pPr>
      <w:r w:rsidRPr="00DC5760">
        <w:rPr>
          <w:rFonts w:ascii="Times New Roman" w:eastAsia="Times New Roman" w:hAnsi="Times New Roman" w:cs="Times New Roman"/>
          <w:b/>
          <w:bCs/>
          <w:sz w:val="24"/>
          <w:szCs w:val="24"/>
          <w:lang w:eastAsia="fr-FR"/>
        </w:rPr>
        <w:t>Fonction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Il retourne les protéines et le plasma aux vaisseaux sanguins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Filtrage du sang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Production de globules blancs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Protection</w:t>
      </w:r>
      <w:r w:rsidR="009B34EA" w:rsidRPr="009B34EA">
        <w:rPr>
          <w:rFonts w:ascii="Times New Roman" w:eastAsia="Times New Roman" w:hAnsi="Times New Roman" w:cs="Times New Roman"/>
          <w:sz w:val="24"/>
          <w:szCs w:val="24"/>
          <w:lang w:eastAsia="fr-FR"/>
        </w:rPr>
        <w:t xml:space="preserve"> contre les infections.</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digestif</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bouche, œsophage, estomac, petits et gros intestin, glandes annexe</w:t>
      </w:r>
      <w:r w:rsidR="00DC5760">
        <w:rPr>
          <w:rFonts w:ascii="Times New Roman" w:eastAsia="Times New Roman" w:hAnsi="Times New Roman" w:cs="Times New Roman"/>
          <w:sz w:val="24"/>
          <w:szCs w:val="24"/>
          <w:lang w:eastAsia="fr-FR"/>
        </w:rPr>
        <w:t>s (salivaires), foie, estomac.</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Fonction :</w:t>
      </w:r>
      <w:r w:rsidRPr="001E6A81">
        <w:rPr>
          <w:rFonts w:ascii="Times New Roman" w:eastAsia="Times New Roman" w:hAnsi="Times New Roman" w:cs="Times New Roman"/>
          <w:sz w:val="24"/>
          <w:szCs w:val="24"/>
          <w:lang w:eastAsia="fr-FR"/>
        </w:rPr>
        <w:t xml:space="preserve"> </w:t>
      </w:r>
    </w:p>
    <w:p w:rsidR="00DC5760" w:rsidRDefault="00DC5760" w:rsidP="007C3B76">
      <w:pPr>
        <w:pStyle w:val="ListParagraph"/>
        <w:numPr>
          <w:ilvl w:val="2"/>
          <w:numId w:val="48"/>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 xml:space="preserve">Transforme les aliments en nutriments. </w:t>
      </w:r>
    </w:p>
    <w:p w:rsidR="009B34EA" w:rsidRPr="001E6A81" w:rsidRDefault="009B34EA" w:rsidP="007C3B76">
      <w:pPr>
        <w:pStyle w:val="ListParagraph"/>
        <w:numPr>
          <w:ilvl w:val="2"/>
          <w:numId w:val="48"/>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Les nutriments sont absorbés dans la circulation sanguine et éliminent les substances inutiles.</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respiratoire.</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poumon, bronches tous les condu</w:t>
      </w:r>
      <w:r w:rsidR="00DC5760">
        <w:rPr>
          <w:rFonts w:ascii="Times New Roman" w:eastAsia="Times New Roman" w:hAnsi="Times New Roman" w:cs="Times New Roman"/>
          <w:sz w:val="24"/>
          <w:szCs w:val="24"/>
          <w:lang w:eastAsia="fr-FR"/>
        </w:rPr>
        <w:t>its qui entrent et qui sortent.</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Fonction :</w:t>
      </w:r>
      <w:r w:rsidRPr="001E6A81">
        <w:rPr>
          <w:rFonts w:ascii="Times New Roman" w:eastAsia="Times New Roman" w:hAnsi="Times New Roman" w:cs="Times New Roman"/>
          <w:sz w:val="24"/>
          <w:szCs w:val="24"/>
          <w:lang w:eastAsia="fr-FR"/>
        </w:rPr>
        <w:t xml:space="preserve"> </w:t>
      </w:r>
    </w:p>
    <w:p w:rsidR="00DC5760" w:rsidRDefault="00DC5760" w:rsidP="007C3B76">
      <w:pPr>
        <w:pStyle w:val="ListParagraph"/>
        <w:numPr>
          <w:ilvl w:val="2"/>
          <w:numId w:val="48"/>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Approv</w:t>
      </w:r>
      <w:r>
        <w:rPr>
          <w:rFonts w:ascii="Times New Roman" w:eastAsia="Times New Roman" w:hAnsi="Times New Roman" w:cs="Times New Roman"/>
          <w:sz w:val="24"/>
          <w:szCs w:val="24"/>
          <w:lang w:eastAsia="fr-FR"/>
        </w:rPr>
        <w:t>isionnement du sang en oxygène</w:t>
      </w:r>
    </w:p>
    <w:p w:rsidR="009B34EA" w:rsidRPr="001E6A81" w:rsidRDefault="00DC5760" w:rsidP="007C3B76">
      <w:pPr>
        <w:pStyle w:val="ListParagraph"/>
        <w:numPr>
          <w:ilvl w:val="2"/>
          <w:numId w:val="48"/>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 xml:space="preserve">Evacuation </w:t>
      </w:r>
      <w:r w:rsidR="009B34EA" w:rsidRPr="001E6A81">
        <w:rPr>
          <w:rFonts w:ascii="Times New Roman" w:eastAsia="Times New Roman" w:hAnsi="Times New Roman" w:cs="Times New Roman"/>
          <w:sz w:val="24"/>
          <w:szCs w:val="24"/>
          <w:lang w:eastAsia="fr-FR"/>
        </w:rPr>
        <w:t>du gaz carbonique.</w:t>
      </w:r>
    </w:p>
    <w:p w:rsidR="009B34EA" w:rsidRPr="001E6A81"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sz w:val="24"/>
          <w:szCs w:val="24"/>
          <w:lang w:eastAsia="fr-FR"/>
        </w:rPr>
      </w:pPr>
      <w:r w:rsidRPr="006E1B3A">
        <w:rPr>
          <w:rFonts w:ascii="Times New Roman" w:eastAsia="Times New Roman" w:hAnsi="Times New Roman" w:cs="Times New Roman"/>
          <w:b/>
          <w:bCs/>
          <w:color w:val="00B050"/>
          <w:sz w:val="24"/>
          <w:szCs w:val="24"/>
          <w:lang w:eastAsia="fr-FR"/>
        </w:rPr>
        <w:t>Le système urinaire.</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r</w:t>
      </w:r>
      <w:r w:rsidR="00DC5760">
        <w:rPr>
          <w:rFonts w:ascii="Times New Roman" w:eastAsia="Times New Roman" w:hAnsi="Times New Roman" w:cs="Times New Roman"/>
          <w:sz w:val="24"/>
          <w:szCs w:val="24"/>
          <w:lang w:eastAsia="fr-FR"/>
        </w:rPr>
        <w:t>ein, urètre, vessie, uretères.</w:t>
      </w:r>
    </w:p>
    <w:p w:rsidR="009B34EA" w:rsidRPr="001E6A81"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Fonction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Régulariser la composition chimique du sang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Elimination </w:t>
      </w:r>
      <w:r w:rsidR="009B34EA" w:rsidRPr="009B34EA">
        <w:rPr>
          <w:rFonts w:ascii="Times New Roman" w:eastAsia="Times New Roman" w:hAnsi="Times New Roman" w:cs="Times New Roman"/>
          <w:sz w:val="24"/>
          <w:szCs w:val="24"/>
          <w:lang w:eastAsia="fr-FR"/>
        </w:rPr>
        <w:t>des déchets ;</w:t>
      </w:r>
    </w:p>
    <w:p w:rsid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Régularisation de la quantité d'eau et d'électrolyte ; participation au maintien de l'équilibre </w:t>
      </w:r>
      <w:r w:rsidR="009B34EA" w:rsidRPr="009B34EA">
        <w:rPr>
          <w:rFonts w:ascii="Times New Roman" w:eastAsia="Times New Roman" w:hAnsi="Times New Roman" w:cs="Times New Roman"/>
          <w:sz w:val="24"/>
          <w:szCs w:val="24"/>
          <w:lang w:eastAsia="fr-FR"/>
        </w:rPr>
        <w:t>acido-basique.</w:t>
      </w:r>
    </w:p>
    <w:p w:rsidR="0022553D" w:rsidRPr="009B34EA" w:rsidRDefault="0022553D" w:rsidP="0022553D">
      <w:pPr>
        <w:spacing w:before="100" w:beforeAutospacing="1" w:after="100" w:afterAutospacing="1"/>
        <w:rPr>
          <w:rFonts w:ascii="Times New Roman" w:eastAsia="Times New Roman" w:hAnsi="Times New Roman" w:cs="Times New Roman"/>
          <w:sz w:val="24"/>
          <w:szCs w:val="24"/>
          <w:lang w:eastAsia="fr-FR"/>
        </w:rPr>
      </w:pP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lastRenderedPageBreak/>
        <w:t>Le système tégumentaire.</w:t>
      </w:r>
    </w:p>
    <w:p w:rsidR="00DC5760"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cheveux, ongles, peau, gl</w:t>
      </w:r>
      <w:r w:rsidR="00DC5760">
        <w:rPr>
          <w:rFonts w:ascii="Times New Roman" w:eastAsia="Times New Roman" w:hAnsi="Times New Roman" w:cs="Times New Roman"/>
          <w:sz w:val="24"/>
          <w:szCs w:val="24"/>
          <w:lang w:eastAsia="fr-FR"/>
        </w:rPr>
        <w:t>andes sébacées et sudoripares.</w:t>
      </w:r>
    </w:p>
    <w:p w:rsidR="009B34EA" w:rsidRPr="001E6A81"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DC5760">
        <w:rPr>
          <w:rFonts w:ascii="Times New Roman" w:eastAsia="Times New Roman" w:hAnsi="Times New Roman" w:cs="Times New Roman"/>
          <w:b/>
          <w:bCs/>
          <w:sz w:val="24"/>
          <w:szCs w:val="24"/>
          <w:lang w:eastAsia="fr-FR"/>
        </w:rPr>
        <w:t>Fonction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Régulation thermique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E</w:t>
      </w:r>
      <w:r w:rsidR="009B34EA" w:rsidRPr="009B34EA">
        <w:rPr>
          <w:rFonts w:ascii="Times New Roman" w:eastAsia="Times New Roman" w:hAnsi="Times New Roman" w:cs="Times New Roman"/>
          <w:sz w:val="24"/>
          <w:szCs w:val="24"/>
          <w:lang w:eastAsia="fr-FR"/>
        </w:rPr>
        <w:t>limination des déchets ;</w:t>
      </w:r>
    </w:p>
    <w:p w:rsidR="009B34EA" w:rsidRPr="009B34EA" w:rsidRDefault="00DC5760"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Absorption de la vitamine D ;</w:t>
      </w:r>
    </w:p>
    <w:p w:rsidR="009B34EA" w:rsidRPr="00B45ACE"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Rôle de défense, de protection et de réparation des lesions engendrées par </w:t>
      </w:r>
      <w:r w:rsidRPr="009B34EA">
        <w:rPr>
          <w:rFonts w:ascii="Times New Roman" w:eastAsia="Times New Roman" w:hAnsi="Times New Roman" w:cs="Times New Roman"/>
          <w:sz w:val="24"/>
          <w:szCs w:val="24"/>
          <w:lang w:eastAsia="fr-FR"/>
        </w:rPr>
        <w:t>infection,</w:t>
      </w:r>
      <w:r>
        <w:rPr>
          <w:rFonts w:ascii="Times New Roman" w:eastAsia="Times New Roman" w:hAnsi="Times New Roman" w:cs="Times New Roman"/>
          <w:sz w:val="24"/>
          <w:szCs w:val="24"/>
          <w:lang w:eastAsia="fr-FR"/>
        </w:rPr>
        <w:t xml:space="preserve"> brûlures et </w:t>
      </w:r>
      <w:r w:rsidRPr="00B45ACE">
        <w:rPr>
          <w:rFonts w:ascii="Times New Roman" w:eastAsia="Times New Roman" w:hAnsi="Times New Roman" w:cs="Times New Roman"/>
          <w:sz w:val="24"/>
          <w:szCs w:val="24"/>
          <w:lang w:eastAsia="fr-FR"/>
        </w:rPr>
        <w:t>blessures </w:t>
      </w:r>
      <w:r w:rsidR="00DC5760" w:rsidRPr="00B45ACE">
        <w:rPr>
          <w:rFonts w:ascii="Times New Roman" w:eastAsia="Times New Roman" w:hAnsi="Times New Roman" w:cs="Times New Roman"/>
          <w:sz w:val="24"/>
          <w:szCs w:val="24"/>
          <w:lang w:eastAsia="fr-FR"/>
        </w:rPr>
        <w:t>;</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musculaire.</w:t>
      </w:r>
    </w:p>
    <w:p w:rsidR="00B45ACE"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B45ACE">
        <w:rPr>
          <w:rFonts w:ascii="Times New Roman" w:eastAsia="Times New Roman" w:hAnsi="Times New Roman" w:cs="Times New Roman"/>
          <w:b/>
          <w:bCs/>
          <w:sz w:val="24"/>
          <w:szCs w:val="24"/>
          <w:lang w:eastAsia="fr-FR"/>
        </w:rPr>
        <w:t>Composition :</w:t>
      </w:r>
      <w:r w:rsidR="00B45ACE">
        <w:rPr>
          <w:rFonts w:ascii="Times New Roman" w:eastAsia="Times New Roman" w:hAnsi="Times New Roman" w:cs="Times New Roman"/>
          <w:sz w:val="24"/>
          <w:szCs w:val="24"/>
          <w:lang w:eastAsia="fr-FR"/>
        </w:rPr>
        <w:t xml:space="preserve"> tous les muscles.</w:t>
      </w:r>
    </w:p>
    <w:p w:rsidR="009B34EA" w:rsidRPr="001E6A81"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B45ACE">
        <w:rPr>
          <w:rFonts w:ascii="Times New Roman" w:eastAsia="Times New Roman" w:hAnsi="Times New Roman" w:cs="Times New Roman"/>
          <w:b/>
          <w:bCs/>
          <w:sz w:val="24"/>
          <w:szCs w:val="24"/>
          <w:lang w:eastAsia="fr-FR"/>
        </w:rPr>
        <w:t>Fonction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Mouvements du corps et mobilité des viscères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Maintien de la posture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Production de chaleur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La circulation </w:t>
      </w:r>
      <w:r w:rsidR="009B34EA" w:rsidRPr="009B34EA">
        <w:rPr>
          <w:rFonts w:ascii="Times New Roman" w:eastAsia="Times New Roman" w:hAnsi="Times New Roman" w:cs="Times New Roman"/>
          <w:sz w:val="24"/>
          <w:szCs w:val="24"/>
          <w:lang w:eastAsia="fr-FR"/>
        </w:rPr>
        <w:t>du sang.</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osseux.</w:t>
      </w:r>
    </w:p>
    <w:p w:rsidR="00B45ACE" w:rsidRPr="00B45ACE"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b/>
          <w:bCs/>
          <w:sz w:val="24"/>
          <w:szCs w:val="24"/>
          <w:lang w:eastAsia="fr-FR"/>
        </w:rPr>
      </w:pPr>
      <w:r w:rsidRPr="00B45ACE">
        <w:rPr>
          <w:rFonts w:ascii="Times New Roman" w:eastAsia="Times New Roman" w:hAnsi="Times New Roman" w:cs="Times New Roman"/>
          <w:b/>
          <w:bCs/>
          <w:sz w:val="24"/>
          <w:szCs w:val="24"/>
          <w:lang w:eastAsia="fr-FR"/>
        </w:rPr>
        <w:t>Composition :</w:t>
      </w:r>
      <w:r w:rsidRPr="001E6A81">
        <w:rPr>
          <w:rFonts w:ascii="Times New Roman" w:eastAsia="Times New Roman" w:hAnsi="Times New Roman" w:cs="Times New Roman"/>
          <w:sz w:val="24"/>
          <w:szCs w:val="24"/>
          <w:lang w:eastAsia="fr-FR"/>
        </w:rPr>
        <w:t xml:space="preserve"> os plus</w:t>
      </w:r>
      <w:r w:rsidR="00B45ACE">
        <w:rPr>
          <w:rFonts w:ascii="Times New Roman" w:eastAsia="Times New Roman" w:hAnsi="Times New Roman" w:cs="Times New Roman"/>
          <w:sz w:val="24"/>
          <w:szCs w:val="24"/>
          <w:lang w:eastAsia="fr-FR"/>
        </w:rPr>
        <w:t xml:space="preserve"> cartilages plus articulations.</w:t>
      </w:r>
    </w:p>
    <w:p w:rsidR="009B34EA" w:rsidRPr="00B45ACE"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b/>
          <w:bCs/>
          <w:sz w:val="24"/>
          <w:szCs w:val="24"/>
          <w:lang w:eastAsia="fr-FR"/>
        </w:rPr>
      </w:pPr>
      <w:r w:rsidRPr="00B45ACE">
        <w:rPr>
          <w:rFonts w:ascii="Times New Roman" w:eastAsia="Times New Roman" w:hAnsi="Times New Roman" w:cs="Times New Roman"/>
          <w:b/>
          <w:bCs/>
          <w:sz w:val="24"/>
          <w:szCs w:val="24"/>
          <w:lang w:eastAsia="fr-FR"/>
        </w:rPr>
        <w:t>Fonction</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Supporter protège le corps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Produit les globules rouges (dans la moelle osseuse)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Emmagasine</w:t>
      </w:r>
      <w:r w:rsidR="009B34EA" w:rsidRPr="009B34EA">
        <w:rPr>
          <w:rFonts w:ascii="Times New Roman" w:eastAsia="Times New Roman" w:hAnsi="Times New Roman" w:cs="Times New Roman"/>
          <w:sz w:val="24"/>
          <w:szCs w:val="24"/>
          <w:lang w:eastAsia="fr-FR"/>
        </w:rPr>
        <w:t xml:space="preserve"> des minéraux (calcium).</w:t>
      </w:r>
    </w:p>
    <w:p w:rsidR="009B34EA" w:rsidRPr="006E1B3A" w:rsidRDefault="009B34EA" w:rsidP="007C3B76">
      <w:pPr>
        <w:pStyle w:val="ListParagraph"/>
        <w:numPr>
          <w:ilvl w:val="0"/>
          <w:numId w:val="48"/>
        </w:numPr>
        <w:spacing w:before="100" w:beforeAutospacing="1" w:after="100" w:afterAutospacing="1"/>
        <w:outlineLvl w:val="3"/>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Le système reproducteur.</w:t>
      </w:r>
    </w:p>
    <w:p w:rsidR="009B34EA" w:rsidRPr="00B45ACE"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b/>
          <w:bCs/>
          <w:sz w:val="24"/>
          <w:szCs w:val="24"/>
          <w:lang w:eastAsia="fr-FR"/>
        </w:rPr>
      </w:pPr>
      <w:r w:rsidRPr="00B45ACE">
        <w:rPr>
          <w:rFonts w:ascii="Times New Roman" w:eastAsia="Times New Roman" w:hAnsi="Times New Roman" w:cs="Times New Roman"/>
          <w:b/>
          <w:bCs/>
          <w:sz w:val="24"/>
          <w:szCs w:val="24"/>
          <w:lang w:eastAsia="fr-FR"/>
        </w:rPr>
        <w:t>Composition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Chez les hommes : vésicules séminales (qui produisent le sperme), testicules, prostate, pénis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Chez</w:t>
      </w:r>
      <w:r w:rsidR="009B34EA" w:rsidRPr="009B34EA">
        <w:rPr>
          <w:rFonts w:ascii="Times New Roman" w:eastAsia="Times New Roman" w:hAnsi="Times New Roman" w:cs="Times New Roman"/>
          <w:sz w:val="24"/>
          <w:szCs w:val="24"/>
          <w:lang w:eastAsia="fr-FR"/>
        </w:rPr>
        <w:t xml:space="preserve"> la femme : ovaires, trompes de Fallope, utérus, vagin, seins.</w:t>
      </w:r>
    </w:p>
    <w:p w:rsidR="009B34EA" w:rsidRPr="00B45ACE"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b/>
          <w:bCs/>
          <w:sz w:val="24"/>
          <w:szCs w:val="24"/>
          <w:lang w:eastAsia="fr-FR"/>
        </w:rPr>
      </w:pPr>
      <w:r w:rsidRPr="00B45ACE">
        <w:rPr>
          <w:rFonts w:ascii="Times New Roman" w:eastAsia="Times New Roman" w:hAnsi="Times New Roman" w:cs="Times New Roman"/>
          <w:b/>
          <w:bCs/>
          <w:sz w:val="24"/>
          <w:szCs w:val="24"/>
          <w:lang w:eastAsia="fr-FR"/>
        </w:rPr>
        <w:t>Fonction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Production des cellules reproductrices </w:t>
      </w:r>
      <w:r w:rsidR="009B34EA" w:rsidRPr="009B34EA">
        <w:rPr>
          <w:rFonts w:ascii="Times New Roman" w:eastAsia="Times New Roman" w:hAnsi="Times New Roman" w:cs="Times New Roman"/>
          <w:sz w:val="24"/>
          <w:szCs w:val="24"/>
          <w:lang w:eastAsia="fr-FR"/>
        </w:rPr>
        <w:t>(gamètes)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Introduction </w:t>
      </w:r>
      <w:r w:rsidR="009B34EA" w:rsidRPr="009B34EA">
        <w:rPr>
          <w:rFonts w:ascii="Times New Roman" w:eastAsia="Times New Roman" w:hAnsi="Times New Roman" w:cs="Times New Roman"/>
          <w:sz w:val="24"/>
          <w:szCs w:val="24"/>
          <w:lang w:eastAsia="fr-FR"/>
        </w:rPr>
        <w:t>du sperme dans la femme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Fécondation </w:t>
      </w:r>
      <w:r w:rsidR="009B34EA" w:rsidRPr="009B34EA">
        <w:rPr>
          <w:rFonts w:ascii="Times New Roman" w:eastAsia="Times New Roman" w:hAnsi="Times New Roman" w:cs="Times New Roman"/>
          <w:sz w:val="24"/>
          <w:szCs w:val="24"/>
          <w:lang w:eastAsia="fr-FR"/>
        </w:rPr>
        <w:t>de l'ovule ;</w:t>
      </w:r>
    </w:p>
    <w:p w:rsidR="009B34EA" w:rsidRPr="009B34EA" w:rsidRDefault="00B45ACE" w:rsidP="007C3B76">
      <w:pPr>
        <w:numPr>
          <w:ilvl w:val="2"/>
          <w:numId w:val="48"/>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Développement </w:t>
      </w:r>
      <w:r w:rsidR="009B34EA" w:rsidRPr="009B34EA">
        <w:rPr>
          <w:rFonts w:ascii="Times New Roman" w:eastAsia="Times New Roman" w:hAnsi="Times New Roman" w:cs="Times New Roman"/>
          <w:sz w:val="24"/>
          <w:szCs w:val="24"/>
          <w:lang w:eastAsia="fr-FR"/>
        </w:rPr>
        <w:t>du fœtus.</w:t>
      </w:r>
    </w:p>
    <w:p w:rsidR="00B45ACE" w:rsidRPr="006E1B3A" w:rsidRDefault="00B45ACE" w:rsidP="007C3B76">
      <w:pPr>
        <w:pStyle w:val="ListParagraph"/>
        <w:numPr>
          <w:ilvl w:val="0"/>
          <w:numId w:val="48"/>
        </w:numPr>
        <w:spacing w:before="100" w:beforeAutospacing="1" w:after="100" w:afterAutospacing="1"/>
        <w:rPr>
          <w:rFonts w:ascii="Times New Roman" w:eastAsia="Times New Roman" w:hAnsi="Times New Roman" w:cs="Times New Roman"/>
          <w:b/>
          <w:bCs/>
          <w:color w:val="00B050"/>
          <w:sz w:val="24"/>
          <w:szCs w:val="24"/>
          <w:lang w:eastAsia="fr-FR"/>
        </w:rPr>
      </w:pPr>
      <w:r w:rsidRPr="006E1B3A">
        <w:rPr>
          <w:rFonts w:ascii="Times New Roman" w:eastAsia="Times New Roman" w:hAnsi="Times New Roman" w:cs="Times New Roman"/>
          <w:b/>
          <w:bCs/>
          <w:color w:val="00B050"/>
          <w:sz w:val="24"/>
          <w:szCs w:val="24"/>
          <w:lang w:eastAsia="fr-FR"/>
        </w:rPr>
        <w:t>Note :</w:t>
      </w:r>
    </w:p>
    <w:p w:rsidR="00B45ACE"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A noter que l'appareil comprend des organes différents qui participen</w:t>
      </w:r>
      <w:r w:rsidR="00B45ACE">
        <w:rPr>
          <w:rFonts w:ascii="Times New Roman" w:eastAsia="Times New Roman" w:hAnsi="Times New Roman" w:cs="Times New Roman"/>
          <w:sz w:val="24"/>
          <w:szCs w:val="24"/>
          <w:lang w:eastAsia="fr-FR"/>
        </w:rPr>
        <w:t>t tous à une fonction commune.</w:t>
      </w:r>
    </w:p>
    <w:p w:rsidR="009B34EA" w:rsidRPr="001E6A81" w:rsidRDefault="009B34EA" w:rsidP="007C3B76">
      <w:pPr>
        <w:pStyle w:val="ListParagraph"/>
        <w:numPr>
          <w:ilvl w:val="1"/>
          <w:numId w:val="48"/>
        </w:numPr>
        <w:spacing w:before="100" w:beforeAutospacing="1" w:after="100" w:afterAutospacing="1"/>
        <w:rPr>
          <w:rFonts w:ascii="Times New Roman" w:eastAsia="Times New Roman" w:hAnsi="Times New Roman" w:cs="Times New Roman"/>
          <w:sz w:val="24"/>
          <w:szCs w:val="24"/>
          <w:lang w:eastAsia="fr-FR"/>
        </w:rPr>
      </w:pPr>
      <w:r w:rsidRPr="001E6A81">
        <w:rPr>
          <w:rFonts w:ascii="Times New Roman" w:eastAsia="Times New Roman" w:hAnsi="Times New Roman" w:cs="Times New Roman"/>
          <w:sz w:val="24"/>
          <w:szCs w:val="24"/>
          <w:lang w:eastAsia="fr-FR"/>
        </w:rPr>
        <w:t>Exemple : appareil urinaire, appareil locomoteur, appareil cardiovasculaire...</w:t>
      </w:r>
    </w:p>
    <w:p w:rsidR="009B34EA" w:rsidRPr="006E1B3A" w:rsidRDefault="009B34EA" w:rsidP="007C3B76">
      <w:pPr>
        <w:pStyle w:val="ListParagraph"/>
        <w:numPr>
          <w:ilvl w:val="0"/>
          <w:numId w:val="19"/>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L'organisme vivant</w:t>
      </w:r>
    </w:p>
    <w:p w:rsidR="009B34EA" w:rsidRPr="006E1B3A" w:rsidRDefault="009B34EA" w:rsidP="007C3B76">
      <w:pPr>
        <w:pStyle w:val="ListParagraph"/>
        <w:numPr>
          <w:ilvl w:val="1"/>
          <w:numId w:val="19"/>
        </w:numPr>
        <w:spacing w:before="100" w:beforeAutospacing="1" w:after="100" w:afterAutospacing="1"/>
        <w:rPr>
          <w:rFonts w:ascii="Times New Roman" w:eastAsia="Times New Roman" w:hAnsi="Times New Roman" w:cs="Times New Roman"/>
          <w:color w:val="FF0000"/>
          <w:sz w:val="24"/>
          <w:szCs w:val="24"/>
          <w:lang w:eastAsia="fr-FR"/>
        </w:rPr>
      </w:pPr>
      <w:r w:rsidRPr="001E6A81">
        <w:rPr>
          <w:rFonts w:ascii="Times New Roman" w:eastAsia="Times New Roman" w:hAnsi="Times New Roman" w:cs="Times New Roman"/>
          <w:sz w:val="24"/>
          <w:szCs w:val="24"/>
          <w:lang w:eastAsia="fr-FR"/>
        </w:rPr>
        <w:t xml:space="preserve">L'organisme vivant est représenté par les plantes, les animaux, les hommes, les bactéries... et a comme particularités d'être constitué d'une ou plusieurs cellules, doté d'un métabolisme et qui peuvent se reproduire </w:t>
      </w:r>
      <w:r w:rsidRPr="006E1B3A">
        <w:rPr>
          <w:rFonts w:ascii="Times New Roman" w:eastAsia="Times New Roman" w:hAnsi="Times New Roman" w:cs="Times New Roman"/>
          <w:color w:val="FF0000"/>
          <w:sz w:val="24"/>
          <w:szCs w:val="24"/>
          <w:lang w:eastAsia="fr-FR"/>
        </w:rPr>
        <w:t>de manière autonome.</w:t>
      </w:r>
    </w:p>
    <w:p w:rsidR="002E4957" w:rsidRPr="0022553D" w:rsidRDefault="002E4957" w:rsidP="0022553D">
      <w:pPr>
        <w:spacing w:before="100" w:beforeAutospacing="1" w:after="100" w:afterAutospacing="1"/>
        <w:rPr>
          <w:rFonts w:ascii="Times New Roman" w:eastAsia="Times New Roman" w:hAnsi="Times New Roman" w:cs="Times New Roman"/>
          <w:color w:val="FF0000"/>
          <w:sz w:val="24"/>
          <w:szCs w:val="24"/>
          <w:lang w:eastAsia="fr-FR"/>
        </w:rPr>
      </w:pPr>
    </w:p>
    <w:p w:rsidR="006E1B3A" w:rsidRPr="002E4957" w:rsidRDefault="009B34EA" w:rsidP="002E4957">
      <w:pPr>
        <w:pStyle w:val="ListParagraph"/>
        <w:numPr>
          <w:ilvl w:val="0"/>
          <w:numId w:val="45"/>
        </w:numPr>
        <w:spacing w:before="100" w:beforeAutospacing="1" w:after="100" w:afterAutospacing="1"/>
        <w:outlineLvl w:val="1"/>
        <w:rPr>
          <w:rFonts w:ascii="Times New Roman" w:eastAsia="Times New Roman" w:hAnsi="Times New Roman" w:cs="Times New Roman"/>
          <w:sz w:val="24"/>
          <w:szCs w:val="24"/>
          <w:lang w:eastAsia="fr-FR"/>
        </w:rPr>
      </w:pPr>
      <w:r w:rsidRPr="006E1B3A">
        <w:rPr>
          <w:rFonts w:ascii="Times New Roman" w:eastAsia="Times New Roman" w:hAnsi="Times New Roman" w:cs="Times New Roman"/>
          <w:b/>
          <w:bCs/>
          <w:color w:val="FF0000"/>
          <w:sz w:val="36"/>
          <w:szCs w:val="36"/>
          <w:lang w:eastAsia="fr-FR"/>
        </w:rPr>
        <w:lastRenderedPageBreak/>
        <w:t>L'orientation au niveau du corps humain</w:t>
      </w:r>
      <w:r w:rsidR="0011051D">
        <w:rPr>
          <w:rFonts w:ascii="Times New Roman" w:eastAsia="Times New Roman" w:hAnsi="Times New Roman" w:cs="Times New Roman"/>
          <w:b/>
          <w:bCs/>
          <w:color w:val="FF0000"/>
          <w:sz w:val="36"/>
          <w:szCs w:val="36"/>
          <w:lang w:eastAsia="fr-FR"/>
        </w:rPr>
        <w:t xml:space="preserve"> </w:t>
      </w:r>
      <w:r w:rsidR="0011051D" w:rsidRPr="0011051D">
        <w:rPr>
          <w:rFonts w:ascii="Times New Roman" w:eastAsia="Times New Roman" w:hAnsi="Times New Roman" w:cs="Times New Roman"/>
          <w:sz w:val="24"/>
          <w:szCs w:val="24"/>
          <w:lang w:eastAsia="fr-FR"/>
        </w:rPr>
        <w:t>fig.10, fig.11</w:t>
      </w:r>
    </w:p>
    <w:p w:rsidR="00CE048F" w:rsidRPr="006E1B3A" w:rsidRDefault="00CE048F" w:rsidP="007C3B76">
      <w:pPr>
        <w:pStyle w:val="ListParagraph"/>
        <w:numPr>
          <w:ilvl w:val="0"/>
          <w:numId w:val="39"/>
        </w:numPr>
        <w:spacing w:before="100" w:beforeAutospacing="1" w:after="100" w:afterAutospacing="1"/>
        <w:outlineLvl w:val="1"/>
        <w:rPr>
          <w:rFonts w:ascii="Times New Roman" w:eastAsia="Times New Roman" w:hAnsi="Times New Roman" w:cs="Times New Roman"/>
          <w:b/>
          <w:bCs/>
          <w:color w:val="C00000"/>
          <w:sz w:val="24"/>
          <w:szCs w:val="24"/>
          <w:lang w:eastAsia="fr-FR"/>
        </w:rPr>
      </w:pPr>
      <w:r w:rsidRPr="006E1B3A">
        <w:rPr>
          <w:rFonts w:ascii="Times New Roman" w:eastAsia="Times New Roman" w:hAnsi="Times New Roman" w:cs="Times New Roman"/>
          <w:b/>
          <w:bCs/>
          <w:color w:val="C00000"/>
          <w:sz w:val="24"/>
          <w:szCs w:val="24"/>
          <w:lang w:eastAsia="fr-FR"/>
        </w:rPr>
        <w:t>Les termes relatifs à l’orientation</w:t>
      </w:r>
    </w:p>
    <w:p w:rsidR="00700885" w:rsidRDefault="00700885" w:rsidP="007C3B76">
      <w:pPr>
        <w:pStyle w:val="ListParagraph"/>
        <w:numPr>
          <w:ilvl w:val="0"/>
          <w:numId w:val="24"/>
        </w:numPr>
        <w:spacing w:before="100" w:beforeAutospacing="1" w:after="100" w:afterAutospacing="1"/>
        <w:outlineLvl w:val="1"/>
        <w:rPr>
          <w:rFonts w:ascii="Times New Roman" w:eastAsia="Times New Roman" w:hAnsi="Times New Roman" w:cs="Times New Roman"/>
          <w:sz w:val="24"/>
          <w:szCs w:val="24"/>
          <w:lang w:eastAsia="fr-FR"/>
        </w:rPr>
      </w:pPr>
      <w:r w:rsidRPr="00700885">
        <w:rPr>
          <w:rFonts w:ascii="Times New Roman" w:eastAsia="Times New Roman" w:hAnsi="Times New Roman" w:cs="Times New Roman"/>
          <w:b/>
          <w:bCs/>
          <w:sz w:val="24"/>
          <w:szCs w:val="24"/>
          <w:lang w:eastAsia="fr-FR"/>
        </w:rPr>
        <w:t>Supérieur :</w:t>
      </w:r>
      <w:r>
        <w:rPr>
          <w:rFonts w:ascii="Times New Roman" w:eastAsia="Times New Roman" w:hAnsi="Times New Roman" w:cs="Times New Roman"/>
          <w:b/>
          <w:bCs/>
          <w:sz w:val="36"/>
          <w:szCs w:val="36"/>
          <w:lang w:eastAsia="fr-FR"/>
        </w:rPr>
        <w:t xml:space="preserve"> </w:t>
      </w:r>
      <w:r w:rsidRPr="00700885">
        <w:rPr>
          <w:rFonts w:ascii="Times New Roman" w:eastAsia="Times New Roman" w:hAnsi="Times New Roman" w:cs="Times New Roman"/>
          <w:sz w:val="24"/>
          <w:szCs w:val="24"/>
          <w:lang w:eastAsia="fr-FR"/>
        </w:rPr>
        <w:t>plus</w:t>
      </w:r>
      <w:r>
        <w:rPr>
          <w:rFonts w:ascii="Times New Roman" w:eastAsia="Times New Roman" w:hAnsi="Times New Roman" w:cs="Times New Roman"/>
          <w:sz w:val="24"/>
          <w:szCs w:val="24"/>
          <w:lang w:eastAsia="fr-FR"/>
        </w:rPr>
        <w:t xml:space="preserve"> </w:t>
      </w:r>
      <w:r w:rsidRPr="00700885">
        <w:rPr>
          <w:rFonts w:ascii="Times New Roman" w:eastAsia="Times New Roman" w:hAnsi="Times New Roman" w:cs="Times New Roman"/>
          <w:sz w:val="24"/>
          <w:szCs w:val="24"/>
          <w:lang w:eastAsia="fr-FR"/>
        </w:rPr>
        <w:t>près</w:t>
      </w:r>
      <w:r>
        <w:rPr>
          <w:rFonts w:ascii="Times New Roman" w:eastAsia="Times New Roman" w:hAnsi="Times New Roman" w:cs="Times New Roman"/>
          <w:sz w:val="24"/>
          <w:szCs w:val="24"/>
          <w:lang w:eastAsia="fr-FR"/>
        </w:rPr>
        <w:t xml:space="preserve"> </w:t>
      </w:r>
      <w:r w:rsidRPr="00700885">
        <w:rPr>
          <w:rFonts w:ascii="Times New Roman" w:eastAsia="Times New Roman" w:hAnsi="Times New Roman" w:cs="Times New Roman"/>
          <w:sz w:val="24"/>
          <w:szCs w:val="24"/>
          <w:lang w:eastAsia="fr-FR"/>
        </w:rPr>
        <w:t>de la tête ou la partie la plus haute d’une structure</w:t>
      </w:r>
      <w:r>
        <w:rPr>
          <w:rFonts w:ascii="Times New Roman" w:eastAsia="Times New Roman" w:hAnsi="Times New Roman" w:cs="Times New Roman"/>
          <w:sz w:val="24"/>
          <w:szCs w:val="24"/>
          <w:lang w:eastAsia="fr-FR"/>
        </w:rPr>
        <w:t>.</w:t>
      </w:r>
      <w:r w:rsidRPr="00700885">
        <w:rPr>
          <w:rFonts w:ascii="Times New Roman" w:eastAsia="Times New Roman" w:hAnsi="Times New Roman" w:cs="Times New Roman"/>
          <w:sz w:val="24"/>
          <w:szCs w:val="24"/>
          <w:lang w:eastAsia="fr-FR"/>
        </w:rPr>
        <w:t xml:space="preserve"> </w:t>
      </w:r>
    </w:p>
    <w:p w:rsidR="00700885" w:rsidRPr="00700885" w:rsidRDefault="00700885" w:rsidP="007C3B76">
      <w:pPr>
        <w:pStyle w:val="ListParagraph"/>
        <w:numPr>
          <w:ilvl w:val="0"/>
          <w:numId w:val="24"/>
        </w:numPr>
        <w:spacing w:before="100" w:beforeAutospacing="1" w:after="100" w:afterAutospacing="1"/>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24"/>
          <w:szCs w:val="24"/>
          <w:lang w:eastAsia="fr-FR"/>
        </w:rPr>
        <w:t>Inf</w:t>
      </w:r>
      <w:r w:rsidRPr="00700885">
        <w:rPr>
          <w:rFonts w:ascii="Times New Roman" w:eastAsia="Times New Roman" w:hAnsi="Times New Roman" w:cs="Times New Roman"/>
          <w:b/>
          <w:bCs/>
          <w:sz w:val="24"/>
          <w:szCs w:val="24"/>
          <w:lang w:eastAsia="fr-FR"/>
        </w:rPr>
        <w:t>érieur :</w:t>
      </w:r>
      <w:r>
        <w:rPr>
          <w:rFonts w:ascii="Times New Roman" w:eastAsia="Times New Roman" w:hAnsi="Times New Roman" w:cs="Times New Roman"/>
          <w:b/>
          <w:bCs/>
          <w:sz w:val="36"/>
          <w:szCs w:val="36"/>
          <w:lang w:eastAsia="fr-FR"/>
        </w:rPr>
        <w:t xml:space="preserve"> </w:t>
      </w:r>
      <w:r w:rsidRPr="00700885">
        <w:rPr>
          <w:rFonts w:ascii="Times New Roman" w:eastAsia="Times New Roman" w:hAnsi="Times New Roman" w:cs="Times New Roman"/>
          <w:sz w:val="24"/>
          <w:szCs w:val="24"/>
          <w:lang w:eastAsia="fr-FR"/>
        </w:rPr>
        <w:t>plus</w:t>
      </w:r>
      <w:r>
        <w:rPr>
          <w:rFonts w:ascii="Times New Roman" w:eastAsia="Times New Roman" w:hAnsi="Times New Roman" w:cs="Times New Roman"/>
          <w:sz w:val="24"/>
          <w:szCs w:val="24"/>
          <w:lang w:eastAsia="fr-FR"/>
        </w:rPr>
        <w:t xml:space="preserve"> </w:t>
      </w:r>
      <w:r w:rsidRPr="00700885">
        <w:rPr>
          <w:rFonts w:ascii="Times New Roman" w:eastAsia="Times New Roman" w:hAnsi="Times New Roman" w:cs="Times New Roman"/>
          <w:sz w:val="24"/>
          <w:szCs w:val="24"/>
          <w:lang w:eastAsia="fr-FR"/>
        </w:rPr>
        <w:t>près</w:t>
      </w:r>
      <w:r>
        <w:rPr>
          <w:rFonts w:ascii="Times New Roman" w:eastAsia="Times New Roman" w:hAnsi="Times New Roman" w:cs="Times New Roman"/>
          <w:sz w:val="24"/>
          <w:szCs w:val="24"/>
          <w:lang w:eastAsia="fr-FR"/>
        </w:rPr>
        <w:t xml:space="preserve"> des pieds</w:t>
      </w:r>
      <w:r w:rsidRPr="00700885">
        <w:rPr>
          <w:rFonts w:ascii="Times New Roman" w:eastAsia="Times New Roman" w:hAnsi="Times New Roman" w:cs="Times New Roman"/>
          <w:sz w:val="24"/>
          <w:szCs w:val="24"/>
          <w:lang w:eastAsia="fr-FR"/>
        </w:rPr>
        <w:t xml:space="preserve"> ou la partie la plus </w:t>
      </w:r>
      <w:r>
        <w:rPr>
          <w:rFonts w:ascii="Times New Roman" w:eastAsia="Times New Roman" w:hAnsi="Times New Roman" w:cs="Times New Roman"/>
          <w:sz w:val="24"/>
          <w:szCs w:val="24"/>
          <w:lang w:eastAsia="fr-FR"/>
        </w:rPr>
        <w:t>basse</w:t>
      </w:r>
      <w:r w:rsidRPr="00700885">
        <w:rPr>
          <w:rFonts w:ascii="Times New Roman" w:eastAsia="Times New Roman" w:hAnsi="Times New Roman" w:cs="Times New Roman"/>
          <w:sz w:val="24"/>
          <w:szCs w:val="24"/>
          <w:lang w:eastAsia="fr-FR"/>
        </w:rPr>
        <w:t xml:space="preserve"> d’une structure</w:t>
      </w:r>
      <w:r>
        <w:rPr>
          <w:rFonts w:ascii="Times New Roman" w:eastAsia="Times New Roman" w:hAnsi="Times New Roman" w:cs="Times New Roman"/>
          <w:sz w:val="24"/>
          <w:szCs w:val="24"/>
          <w:lang w:eastAsia="fr-FR"/>
        </w:rPr>
        <w:t>.</w:t>
      </w:r>
      <w:r w:rsidRPr="00700885">
        <w:rPr>
          <w:rFonts w:ascii="Times New Roman" w:eastAsia="Times New Roman" w:hAnsi="Times New Roman" w:cs="Times New Roman"/>
          <w:sz w:val="24"/>
          <w:szCs w:val="24"/>
          <w:lang w:eastAsia="fr-FR"/>
        </w:rPr>
        <w:t xml:space="preserve"> </w:t>
      </w:r>
    </w:p>
    <w:p w:rsidR="00700885" w:rsidRPr="00BA168F" w:rsidRDefault="00700885" w:rsidP="007C3B76">
      <w:pPr>
        <w:pStyle w:val="ListParagraph"/>
        <w:numPr>
          <w:ilvl w:val="0"/>
          <w:numId w:val="24"/>
        </w:numPr>
        <w:spacing w:before="100" w:beforeAutospacing="1" w:after="100" w:afterAutospacing="1"/>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24"/>
          <w:szCs w:val="24"/>
          <w:lang w:eastAsia="fr-FR"/>
        </w:rPr>
        <w:t>Antérieur :</w:t>
      </w:r>
      <w:r>
        <w:rPr>
          <w:rFonts w:ascii="Times New Roman" w:eastAsia="Times New Roman" w:hAnsi="Times New Roman" w:cs="Times New Roman"/>
          <w:b/>
          <w:bCs/>
          <w:sz w:val="36"/>
          <w:szCs w:val="36"/>
          <w:lang w:eastAsia="fr-FR"/>
        </w:rPr>
        <w:t xml:space="preserve"> </w:t>
      </w:r>
      <w:r w:rsidRPr="00700885">
        <w:rPr>
          <w:rFonts w:ascii="Times New Roman" w:eastAsia="Times New Roman" w:hAnsi="Times New Roman" w:cs="Times New Roman"/>
          <w:sz w:val="24"/>
          <w:szCs w:val="24"/>
          <w:lang w:eastAsia="fr-FR"/>
        </w:rPr>
        <w:t>près de la face ventrale</w:t>
      </w:r>
      <w:r w:rsidR="00BA168F">
        <w:rPr>
          <w:rFonts w:ascii="Times New Roman" w:eastAsia="Times New Roman" w:hAnsi="Times New Roman" w:cs="Times New Roman"/>
          <w:sz w:val="24"/>
          <w:szCs w:val="24"/>
          <w:lang w:eastAsia="fr-FR"/>
        </w:rPr>
        <w:t xml:space="preserve"> </w:t>
      </w:r>
      <w:r w:rsidR="00BA168F" w:rsidRPr="00700885">
        <w:rPr>
          <w:rFonts w:ascii="Times New Roman" w:eastAsia="Times New Roman" w:hAnsi="Times New Roman" w:cs="Times New Roman"/>
          <w:sz w:val="24"/>
          <w:szCs w:val="24"/>
          <w:lang w:eastAsia="fr-FR"/>
        </w:rPr>
        <w:t xml:space="preserve">ou la partie la plus </w:t>
      </w:r>
      <w:r w:rsidR="00BA168F">
        <w:rPr>
          <w:rFonts w:ascii="Times New Roman" w:eastAsia="Times New Roman" w:hAnsi="Times New Roman" w:cs="Times New Roman"/>
          <w:sz w:val="24"/>
          <w:szCs w:val="24"/>
          <w:lang w:eastAsia="fr-FR"/>
        </w:rPr>
        <w:t>ventrale</w:t>
      </w:r>
      <w:r w:rsidR="00BA168F" w:rsidRPr="00700885">
        <w:rPr>
          <w:rFonts w:ascii="Times New Roman" w:eastAsia="Times New Roman" w:hAnsi="Times New Roman" w:cs="Times New Roman"/>
          <w:sz w:val="24"/>
          <w:szCs w:val="24"/>
          <w:lang w:eastAsia="fr-FR"/>
        </w:rPr>
        <w:t xml:space="preserve"> d’une structure</w:t>
      </w:r>
      <w:r w:rsidR="00BA168F">
        <w:rPr>
          <w:rFonts w:ascii="Times New Roman" w:eastAsia="Times New Roman" w:hAnsi="Times New Roman" w:cs="Times New Roman"/>
          <w:sz w:val="24"/>
          <w:szCs w:val="24"/>
          <w:lang w:eastAsia="fr-FR"/>
        </w:rPr>
        <w:t>.</w:t>
      </w:r>
    </w:p>
    <w:p w:rsidR="00BA168F" w:rsidRPr="009B34EA" w:rsidRDefault="00BA168F" w:rsidP="007C3B76">
      <w:pPr>
        <w:pStyle w:val="ListParagraph"/>
        <w:numPr>
          <w:ilvl w:val="0"/>
          <w:numId w:val="24"/>
        </w:numPr>
        <w:spacing w:before="100" w:beforeAutospacing="1" w:after="100" w:afterAutospacing="1"/>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24"/>
          <w:szCs w:val="24"/>
          <w:lang w:eastAsia="fr-FR"/>
        </w:rPr>
        <w:t>postérieur :</w:t>
      </w:r>
      <w:r>
        <w:rPr>
          <w:rFonts w:ascii="Times New Roman" w:eastAsia="Times New Roman" w:hAnsi="Times New Roman" w:cs="Times New Roman"/>
          <w:b/>
          <w:bCs/>
          <w:sz w:val="36"/>
          <w:szCs w:val="36"/>
          <w:lang w:eastAsia="fr-FR"/>
        </w:rPr>
        <w:t xml:space="preserve"> </w:t>
      </w:r>
      <w:r w:rsidRPr="00700885">
        <w:rPr>
          <w:rFonts w:ascii="Times New Roman" w:eastAsia="Times New Roman" w:hAnsi="Times New Roman" w:cs="Times New Roman"/>
          <w:sz w:val="24"/>
          <w:szCs w:val="24"/>
          <w:lang w:eastAsia="fr-FR"/>
        </w:rPr>
        <w:t xml:space="preserve">près de la face </w:t>
      </w:r>
      <w:r>
        <w:rPr>
          <w:rFonts w:ascii="Times New Roman" w:eastAsia="Times New Roman" w:hAnsi="Times New Roman" w:cs="Times New Roman"/>
          <w:sz w:val="24"/>
          <w:szCs w:val="24"/>
          <w:lang w:eastAsia="fr-FR"/>
        </w:rPr>
        <w:t xml:space="preserve">dorsale </w:t>
      </w:r>
      <w:r w:rsidRPr="00700885">
        <w:rPr>
          <w:rFonts w:ascii="Times New Roman" w:eastAsia="Times New Roman" w:hAnsi="Times New Roman" w:cs="Times New Roman"/>
          <w:sz w:val="24"/>
          <w:szCs w:val="24"/>
          <w:lang w:eastAsia="fr-FR"/>
        </w:rPr>
        <w:t xml:space="preserve">ou la partie la plus </w:t>
      </w:r>
      <w:r>
        <w:rPr>
          <w:rFonts w:ascii="Times New Roman" w:eastAsia="Times New Roman" w:hAnsi="Times New Roman" w:cs="Times New Roman"/>
          <w:sz w:val="24"/>
          <w:szCs w:val="24"/>
          <w:lang w:eastAsia="fr-FR"/>
        </w:rPr>
        <w:t>dorsale</w:t>
      </w:r>
      <w:r w:rsidRPr="00700885">
        <w:rPr>
          <w:rFonts w:ascii="Times New Roman" w:eastAsia="Times New Roman" w:hAnsi="Times New Roman" w:cs="Times New Roman"/>
          <w:sz w:val="24"/>
          <w:szCs w:val="24"/>
          <w:lang w:eastAsia="fr-FR"/>
        </w:rPr>
        <w:t xml:space="preserve"> d’une structure</w:t>
      </w:r>
      <w:r>
        <w:rPr>
          <w:rFonts w:ascii="Times New Roman" w:eastAsia="Times New Roman" w:hAnsi="Times New Roman" w:cs="Times New Roman"/>
          <w:sz w:val="24"/>
          <w:szCs w:val="24"/>
          <w:lang w:eastAsia="fr-FR"/>
        </w:rPr>
        <w:t>.</w:t>
      </w:r>
    </w:p>
    <w:p w:rsidR="00BA168F" w:rsidRPr="00BA168F" w:rsidRDefault="00BA168F" w:rsidP="007C3B76">
      <w:pPr>
        <w:pStyle w:val="ListParagraph"/>
        <w:numPr>
          <w:ilvl w:val="0"/>
          <w:numId w:val="24"/>
        </w:numPr>
        <w:spacing w:before="100" w:beforeAutospacing="1" w:after="100" w:afterAutospacing="1"/>
        <w:outlineLvl w:val="1"/>
        <w:rPr>
          <w:rFonts w:ascii="Times New Roman" w:eastAsia="Times New Roman" w:hAnsi="Times New Roman" w:cs="Times New Roman"/>
          <w:b/>
          <w:bCs/>
          <w:sz w:val="36"/>
          <w:szCs w:val="36"/>
          <w:lang w:eastAsia="fr-FR"/>
        </w:rPr>
      </w:pPr>
      <w:r w:rsidRPr="00BA168F">
        <w:rPr>
          <w:rFonts w:ascii="Times New Roman" w:eastAsia="Times New Roman" w:hAnsi="Times New Roman" w:cs="Times New Roman"/>
          <w:b/>
          <w:bCs/>
          <w:sz w:val="24"/>
          <w:szCs w:val="24"/>
          <w:lang w:eastAsia="fr-FR"/>
        </w:rPr>
        <w:t>Médial :</w:t>
      </w:r>
      <w:r w:rsidRPr="00BA168F">
        <w:rPr>
          <w:rFonts w:ascii="Times New Roman" w:eastAsia="Times New Roman" w:hAnsi="Times New Roman" w:cs="Times New Roman"/>
          <w:sz w:val="18"/>
          <w:szCs w:val="18"/>
          <w:lang w:eastAsia="fr-FR"/>
        </w:rPr>
        <w:t xml:space="preserve"> </w:t>
      </w:r>
      <w:r w:rsidRPr="00BA168F">
        <w:rPr>
          <w:rFonts w:ascii="Times New Roman" w:eastAsia="Times New Roman" w:hAnsi="Times New Roman" w:cs="Times New Roman"/>
          <w:sz w:val="24"/>
          <w:szCs w:val="24"/>
          <w:lang w:eastAsia="fr-FR"/>
        </w:rPr>
        <w:t xml:space="preserve">près de la ligne médiane du corps </w:t>
      </w:r>
      <w:r>
        <w:rPr>
          <w:rFonts w:ascii="Times New Roman" w:eastAsia="Times New Roman" w:hAnsi="Times New Roman" w:cs="Times New Roman"/>
          <w:sz w:val="24"/>
          <w:szCs w:val="24"/>
          <w:lang w:eastAsia="fr-FR"/>
        </w:rPr>
        <w:t xml:space="preserve">ou </w:t>
      </w:r>
      <w:r w:rsidRPr="00700885">
        <w:rPr>
          <w:rFonts w:ascii="Times New Roman" w:eastAsia="Times New Roman" w:hAnsi="Times New Roman" w:cs="Times New Roman"/>
          <w:sz w:val="24"/>
          <w:szCs w:val="24"/>
          <w:lang w:eastAsia="fr-FR"/>
        </w:rPr>
        <w:t>d’une structure</w:t>
      </w:r>
      <w:r w:rsidRPr="00BA168F">
        <w:rPr>
          <w:rFonts w:ascii="Times New Roman" w:eastAsia="Times New Roman" w:hAnsi="Times New Roman" w:cs="Times New Roman"/>
          <w:sz w:val="24"/>
          <w:szCs w:val="24"/>
          <w:lang w:eastAsia="fr-FR"/>
        </w:rPr>
        <w:t>.</w:t>
      </w:r>
    </w:p>
    <w:p w:rsidR="00BA168F" w:rsidRPr="00BA168F" w:rsidRDefault="00BA168F" w:rsidP="007C3B76">
      <w:pPr>
        <w:pStyle w:val="ListParagraph"/>
        <w:numPr>
          <w:ilvl w:val="0"/>
          <w:numId w:val="24"/>
        </w:numPr>
        <w:spacing w:before="100" w:beforeAutospacing="1" w:after="100" w:afterAutospacing="1"/>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24"/>
          <w:szCs w:val="24"/>
          <w:lang w:eastAsia="fr-FR"/>
        </w:rPr>
        <w:t>latér</w:t>
      </w:r>
      <w:r w:rsidRPr="00BA168F">
        <w:rPr>
          <w:rFonts w:ascii="Times New Roman" w:eastAsia="Times New Roman" w:hAnsi="Times New Roman" w:cs="Times New Roman"/>
          <w:b/>
          <w:bCs/>
          <w:sz w:val="24"/>
          <w:szCs w:val="24"/>
          <w:lang w:eastAsia="fr-FR"/>
        </w:rPr>
        <w:t>al :</w:t>
      </w:r>
      <w:r w:rsidRPr="00BA168F">
        <w:rPr>
          <w:rFonts w:ascii="Times New Roman" w:eastAsia="Times New Roman" w:hAnsi="Times New Roman" w:cs="Times New Roman"/>
          <w:sz w:val="18"/>
          <w:szCs w:val="18"/>
          <w:lang w:eastAsia="fr-FR"/>
        </w:rPr>
        <w:t xml:space="preserve"> </w:t>
      </w:r>
      <w:r>
        <w:rPr>
          <w:rFonts w:ascii="Times New Roman" w:eastAsia="Times New Roman" w:hAnsi="Times New Roman" w:cs="Times New Roman"/>
          <w:sz w:val="24"/>
          <w:szCs w:val="24"/>
          <w:lang w:eastAsia="fr-FR"/>
        </w:rPr>
        <w:t xml:space="preserve">loin </w:t>
      </w:r>
      <w:r w:rsidRPr="00BA168F">
        <w:rPr>
          <w:rFonts w:ascii="Times New Roman" w:eastAsia="Times New Roman" w:hAnsi="Times New Roman" w:cs="Times New Roman"/>
          <w:sz w:val="24"/>
          <w:szCs w:val="24"/>
          <w:lang w:eastAsia="fr-FR"/>
        </w:rPr>
        <w:t xml:space="preserve"> de la ligne médiane du corps </w:t>
      </w:r>
      <w:r>
        <w:rPr>
          <w:rFonts w:ascii="Times New Roman" w:eastAsia="Times New Roman" w:hAnsi="Times New Roman" w:cs="Times New Roman"/>
          <w:sz w:val="24"/>
          <w:szCs w:val="24"/>
          <w:lang w:eastAsia="fr-FR"/>
        </w:rPr>
        <w:t xml:space="preserve">ou </w:t>
      </w:r>
      <w:r w:rsidRPr="00700885">
        <w:rPr>
          <w:rFonts w:ascii="Times New Roman" w:eastAsia="Times New Roman" w:hAnsi="Times New Roman" w:cs="Times New Roman"/>
          <w:sz w:val="24"/>
          <w:szCs w:val="24"/>
          <w:lang w:eastAsia="fr-FR"/>
        </w:rPr>
        <w:t>d’une structure</w:t>
      </w:r>
      <w:r w:rsidRPr="00BA168F">
        <w:rPr>
          <w:rFonts w:ascii="Times New Roman" w:eastAsia="Times New Roman" w:hAnsi="Times New Roman" w:cs="Times New Roman"/>
          <w:sz w:val="24"/>
          <w:szCs w:val="24"/>
          <w:lang w:eastAsia="fr-FR"/>
        </w:rPr>
        <w:t>.</w:t>
      </w:r>
    </w:p>
    <w:p w:rsidR="00BA168F" w:rsidRPr="00BA168F" w:rsidRDefault="00BA168F" w:rsidP="007C3B76">
      <w:pPr>
        <w:pStyle w:val="ListParagraph"/>
        <w:numPr>
          <w:ilvl w:val="0"/>
          <w:numId w:val="24"/>
        </w:numPr>
        <w:spacing w:before="100" w:beforeAutospacing="1" w:after="100" w:afterAutospacing="1"/>
        <w:outlineLvl w:val="1"/>
        <w:rPr>
          <w:rFonts w:asciiTheme="majorBidi" w:eastAsia="Times New Roman" w:hAnsiTheme="majorBidi" w:cstheme="majorBidi"/>
          <w:sz w:val="24"/>
          <w:szCs w:val="24"/>
          <w:lang w:eastAsia="fr-FR"/>
        </w:rPr>
      </w:pPr>
      <w:r w:rsidRPr="00BA168F">
        <w:rPr>
          <w:rFonts w:asciiTheme="majorBidi" w:eastAsia="Times New Roman" w:hAnsiTheme="majorBidi" w:cstheme="majorBidi"/>
          <w:b/>
          <w:bCs/>
          <w:sz w:val="24"/>
          <w:szCs w:val="24"/>
          <w:lang w:eastAsia="fr-FR"/>
        </w:rPr>
        <w:t>Homolatéral :</w:t>
      </w:r>
      <w:r w:rsidRPr="00BA168F">
        <w:rPr>
          <w:rFonts w:asciiTheme="majorBidi" w:eastAsia="Times New Roman" w:hAnsiTheme="majorBidi" w:cstheme="majorBidi"/>
          <w:sz w:val="24"/>
          <w:szCs w:val="24"/>
          <w:lang w:eastAsia="fr-FR"/>
        </w:rPr>
        <w:t xml:space="preserve"> de même cote </w:t>
      </w:r>
      <w:r w:rsidR="00CE048F" w:rsidRPr="00BA168F">
        <w:rPr>
          <w:rFonts w:ascii="Times New Roman" w:eastAsia="Times New Roman" w:hAnsi="Times New Roman" w:cs="Times New Roman"/>
          <w:sz w:val="24"/>
          <w:szCs w:val="24"/>
          <w:lang w:eastAsia="fr-FR"/>
        </w:rPr>
        <w:t xml:space="preserve">du corps </w:t>
      </w:r>
      <w:r w:rsidR="00CE048F">
        <w:rPr>
          <w:rFonts w:ascii="Times New Roman" w:eastAsia="Times New Roman" w:hAnsi="Times New Roman" w:cs="Times New Roman"/>
          <w:sz w:val="24"/>
          <w:szCs w:val="24"/>
          <w:lang w:eastAsia="fr-FR"/>
        </w:rPr>
        <w:t xml:space="preserve">ou </w:t>
      </w:r>
      <w:r w:rsidR="00CE048F" w:rsidRPr="00700885">
        <w:rPr>
          <w:rFonts w:ascii="Times New Roman" w:eastAsia="Times New Roman" w:hAnsi="Times New Roman" w:cs="Times New Roman"/>
          <w:sz w:val="24"/>
          <w:szCs w:val="24"/>
          <w:lang w:eastAsia="fr-FR"/>
        </w:rPr>
        <w:t>d’une structure</w:t>
      </w:r>
      <w:r w:rsidR="00CE048F">
        <w:rPr>
          <w:rFonts w:ascii="Times New Roman" w:eastAsia="Times New Roman" w:hAnsi="Times New Roman" w:cs="Times New Roman"/>
          <w:sz w:val="24"/>
          <w:szCs w:val="24"/>
          <w:lang w:eastAsia="fr-FR"/>
        </w:rPr>
        <w:t>.</w:t>
      </w:r>
    </w:p>
    <w:p w:rsidR="00BA168F" w:rsidRPr="00BA168F" w:rsidRDefault="00CE048F" w:rsidP="007C3B76">
      <w:pPr>
        <w:pStyle w:val="ListParagraph"/>
        <w:numPr>
          <w:ilvl w:val="0"/>
          <w:numId w:val="24"/>
        </w:numPr>
        <w:spacing w:before="100" w:beforeAutospacing="1" w:after="100" w:afterAutospacing="1"/>
        <w:outlineLvl w:val="1"/>
        <w:rPr>
          <w:rFonts w:asciiTheme="majorBidi" w:eastAsia="Times New Roman" w:hAnsiTheme="majorBidi" w:cstheme="majorBidi"/>
          <w:sz w:val="24"/>
          <w:szCs w:val="24"/>
          <w:lang w:eastAsia="fr-FR"/>
        </w:rPr>
      </w:pPr>
      <w:r w:rsidRPr="00CE048F">
        <w:rPr>
          <w:rFonts w:asciiTheme="majorBidi" w:eastAsia="Times New Roman" w:hAnsiTheme="majorBidi" w:cstheme="majorBidi"/>
          <w:b/>
          <w:bCs/>
          <w:sz w:val="24"/>
          <w:szCs w:val="24"/>
          <w:lang w:eastAsia="fr-FR"/>
        </w:rPr>
        <w:t>Controlatéral</w:t>
      </w:r>
      <w:r w:rsidR="00BA168F" w:rsidRPr="00CE048F">
        <w:rPr>
          <w:rFonts w:asciiTheme="majorBidi" w:eastAsia="Times New Roman" w:hAnsiTheme="majorBidi" w:cstheme="majorBidi"/>
          <w:b/>
          <w:bCs/>
          <w:sz w:val="24"/>
          <w:szCs w:val="24"/>
          <w:lang w:eastAsia="fr-FR"/>
        </w:rPr>
        <w:t> </w:t>
      </w:r>
      <w:r w:rsidR="00BA168F" w:rsidRPr="00BA168F">
        <w:rPr>
          <w:rFonts w:asciiTheme="majorBidi" w:eastAsia="Times New Roman" w:hAnsiTheme="majorBidi" w:cstheme="majorBidi"/>
          <w:sz w:val="24"/>
          <w:szCs w:val="24"/>
          <w:lang w:eastAsia="fr-FR"/>
        </w:rPr>
        <w:t xml:space="preserve">: </w:t>
      </w:r>
      <w:r w:rsidRPr="00BA168F">
        <w:rPr>
          <w:rFonts w:asciiTheme="majorBidi" w:eastAsia="Times New Roman" w:hAnsiTheme="majorBidi" w:cstheme="majorBidi"/>
          <w:sz w:val="24"/>
          <w:szCs w:val="24"/>
          <w:lang w:eastAsia="fr-FR"/>
        </w:rPr>
        <w:t>de la cote opposée</w:t>
      </w:r>
      <w:r w:rsidRPr="00CE048F">
        <w:rPr>
          <w:rFonts w:ascii="Times New Roman" w:eastAsia="Times New Roman" w:hAnsi="Times New Roman" w:cs="Times New Roman"/>
          <w:sz w:val="24"/>
          <w:szCs w:val="24"/>
          <w:lang w:eastAsia="fr-FR"/>
        </w:rPr>
        <w:t xml:space="preserve"> </w:t>
      </w:r>
      <w:r w:rsidRPr="00BA168F">
        <w:rPr>
          <w:rFonts w:ascii="Times New Roman" w:eastAsia="Times New Roman" w:hAnsi="Times New Roman" w:cs="Times New Roman"/>
          <w:sz w:val="24"/>
          <w:szCs w:val="24"/>
          <w:lang w:eastAsia="fr-FR"/>
        </w:rPr>
        <w:t xml:space="preserve">du corps </w:t>
      </w:r>
      <w:r>
        <w:rPr>
          <w:rFonts w:ascii="Times New Roman" w:eastAsia="Times New Roman" w:hAnsi="Times New Roman" w:cs="Times New Roman"/>
          <w:sz w:val="24"/>
          <w:szCs w:val="24"/>
          <w:lang w:eastAsia="fr-FR"/>
        </w:rPr>
        <w:t xml:space="preserve">ou </w:t>
      </w:r>
      <w:r w:rsidRPr="00700885">
        <w:rPr>
          <w:rFonts w:ascii="Times New Roman" w:eastAsia="Times New Roman" w:hAnsi="Times New Roman" w:cs="Times New Roman"/>
          <w:sz w:val="24"/>
          <w:szCs w:val="24"/>
          <w:lang w:eastAsia="fr-FR"/>
        </w:rPr>
        <w:t>d’une structure</w:t>
      </w:r>
      <w:r>
        <w:rPr>
          <w:rFonts w:ascii="Times New Roman" w:eastAsia="Times New Roman" w:hAnsi="Times New Roman" w:cs="Times New Roman"/>
          <w:sz w:val="24"/>
          <w:szCs w:val="24"/>
          <w:lang w:eastAsia="fr-FR"/>
        </w:rPr>
        <w:t>.</w:t>
      </w:r>
    </w:p>
    <w:p w:rsidR="00BA168F" w:rsidRPr="00BA168F" w:rsidRDefault="00BA168F" w:rsidP="007C3B76">
      <w:pPr>
        <w:pStyle w:val="ListParagraph"/>
        <w:numPr>
          <w:ilvl w:val="0"/>
          <w:numId w:val="24"/>
        </w:numPr>
        <w:spacing w:before="100" w:beforeAutospacing="1" w:after="100" w:afterAutospacing="1"/>
        <w:outlineLvl w:val="1"/>
        <w:rPr>
          <w:rFonts w:asciiTheme="majorBidi" w:eastAsia="Times New Roman" w:hAnsiTheme="majorBidi" w:cstheme="majorBidi"/>
          <w:sz w:val="24"/>
          <w:szCs w:val="24"/>
          <w:lang w:eastAsia="fr-FR"/>
        </w:rPr>
      </w:pPr>
      <w:r w:rsidRPr="00CE048F">
        <w:rPr>
          <w:rFonts w:asciiTheme="majorBidi" w:eastAsia="Times New Roman" w:hAnsiTheme="majorBidi" w:cstheme="majorBidi"/>
          <w:b/>
          <w:bCs/>
          <w:sz w:val="24"/>
          <w:szCs w:val="24"/>
          <w:lang w:eastAsia="fr-FR"/>
        </w:rPr>
        <w:t>Superficiel </w:t>
      </w:r>
      <w:r w:rsidR="00CE048F" w:rsidRPr="00BA168F">
        <w:rPr>
          <w:rFonts w:asciiTheme="majorBidi" w:eastAsia="Times New Roman" w:hAnsiTheme="majorBidi" w:cstheme="majorBidi"/>
          <w:sz w:val="24"/>
          <w:szCs w:val="24"/>
          <w:lang w:eastAsia="fr-FR"/>
        </w:rPr>
        <w:t>: près</w:t>
      </w:r>
      <w:r w:rsidRPr="00BA168F">
        <w:rPr>
          <w:rFonts w:asciiTheme="majorBidi" w:eastAsia="Times New Roman" w:hAnsiTheme="majorBidi" w:cstheme="majorBidi"/>
          <w:sz w:val="24"/>
          <w:szCs w:val="24"/>
          <w:lang w:eastAsia="fr-FR"/>
        </w:rPr>
        <w:t xml:space="preserve"> ou sur la surface</w:t>
      </w:r>
      <w:r w:rsidR="00CE048F" w:rsidRPr="00CE048F">
        <w:rPr>
          <w:rFonts w:ascii="Times New Roman" w:eastAsia="Times New Roman" w:hAnsi="Times New Roman" w:cs="Times New Roman"/>
          <w:sz w:val="24"/>
          <w:szCs w:val="24"/>
          <w:lang w:eastAsia="fr-FR"/>
        </w:rPr>
        <w:t xml:space="preserve"> </w:t>
      </w:r>
      <w:r w:rsidR="00CE048F" w:rsidRPr="00BA168F">
        <w:rPr>
          <w:rFonts w:ascii="Times New Roman" w:eastAsia="Times New Roman" w:hAnsi="Times New Roman" w:cs="Times New Roman"/>
          <w:sz w:val="24"/>
          <w:szCs w:val="24"/>
          <w:lang w:eastAsia="fr-FR"/>
        </w:rPr>
        <w:t xml:space="preserve">du corps </w:t>
      </w:r>
      <w:r w:rsidR="00CE048F">
        <w:rPr>
          <w:rFonts w:ascii="Times New Roman" w:eastAsia="Times New Roman" w:hAnsi="Times New Roman" w:cs="Times New Roman"/>
          <w:sz w:val="24"/>
          <w:szCs w:val="24"/>
          <w:lang w:eastAsia="fr-FR"/>
        </w:rPr>
        <w:t xml:space="preserve">ou </w:t>
      </w:r>
      <w:r w:rsidR="00CE048F" w:rsidRPr="00700885">
        <w:rPr>
          <w:rFonts w:ascii="Times New Roman" w:eastAsia="Times New Roman" w:hAnsi="Times New Roman" w:cs="Times New Roman"/>
          <w:sz w:val="24"/>
          <w:szCs w:val="24"/>
          <w:lang w:eastAsia="fr-FR"/>
        </w:rPr>
        <w:t>d’une structure</w:t>
      </w:r>
      <w:r w:rsidR="00CE048F">
        <w:rPr>
          <w:rFonts w:ascii="Times New Roman" w:eastAsia="Times New Roman" w:hAnsi="Times New Roman" w:cs="Times New Roman"/>
          <w:sz w:val="24"/>
          <w:szCs w:val="24"/>
          <w:lang w:eastAsia="fr-FR"/>
        </w:rPr>
        <w:t>.</w:t>
      </w:r>
    </w:p>
    <w:p w:rsidR="00BA168F" w:rsidRPr="00BA168F" w:rsidRDefault="00BA168F" w:rsidP="007C3B76">
      <w:pPr>
        <w:pStyle w:val="ListParagraph"/>
        <w:numPr>
          <w:ilvl w:val="0"/>
          <w:numId w:val="24"/>
        </w:numPr>
        <w:spacing w:before="100" w:beforeAutospacing="1" w:after="100" w:afterAutospacing="1"/>
        <w:outlineLvl w:val="1"/>
        <w:rPr>
          <w:rFonts w:asciiTheme="majorBidi" w:eastAsia="Times New Roman" w:hAnsiTheme="majorBidi" w:cstheme="majorBidi"/>
          <w:sz w:val="24"/>
          <w:szCs w:val="24"/>
          <w:lang w:eastAsia="fr-FR"/>
        </w:rPr>
      </w:pPr>
      <w:r w:rsidRPr="00CE048F">
        <w:rPr>
          <w:rFonts w:asciiTheme="majorBidi" w:eastAsia="Times New Roman" w:hAnsiTheme="majorBidi" w:cstheme="majorBidi"/>
          <w:b/>
          <w:bCs/>
          <w:sz w:val="24"/>
          <w:szCs w:val="24"/>
          <w:lang w:eastAsia="fr-FR"/>
        </w:rPr>
        <w:t>Profond :</w:t>
      </w:r>
      <w:r w:rsidRPr="00BA168F">
        <w:rPr>
          <w:rFonts w:asciiTheme="majorBidi" w:eastAsia="Times New Roman" w:hAnsiTheme="majorBidi" w:cstheme="majorBidi"/>
          <w:sz w:val="24"/>
          <w:szCs w:val="24"/>
          <w:lang w:eastAsia="fr-FR"/>
        </w:rPr>
        <w:t xml:space="preserve"> Loin de la surface</w:t>
      </w:r>
      <w:r w:rsidR="00CE048F" w:rsidRPr="00CE048F">
        <w:rPr>
          <w:rFonts w:ascii="Times New Roman" w:eastAsia="Times New Roman" w:hAnsi="Times New Roman" w:cs="Times New Roman"/>
          <w:sz w:val="24"/>
          <w:szCs w:val="24"/>
          <w:lang w:eastAsia="fr-FR"/>
        </w:rPr>
        <w:t xml:space="preserve"> </w:t>
      </w:r>
      <w:r w:rsidR="00CE048F" w:rsidRPr="00BA168F">
        <w:rPr>
          <w:rFonts w:ascii="Times New Roman" w:eastAsia="Times New Roman" w:hAnsi="Times New Roman" w:cs="Times New Roman"/>
          <w:sz w:val="24"/>
          <w:szCs w:val="24"/>
          <w:lang w:eastAsia="fr-FR"/>
        </w:rPr>
        <w:t xml:space="preserve">du corps </w:t>
      </w:r>
      <w:r w:rsidR="00CE048F">
        <w:rPr>
          <w:rFonts w:ascii="Times New Roman" w:eastAsia="Times New Roman" w:hAnsi="Times New Roman" w:cs="Times New Roman"/>
          <w:sz w:val="24"/>
          <w:szCs w:val="24"/>
          <w:lang w:eastAsia="fr-FR"/>
        </w:rPr>
        <w:t xml:space="preserve">ou </w:t>
      </w:r>
      <w:r w:rsidR="00CE048F" w:rsidRPr="00700885">
        <w:rPr>
          <w:rFonts w:ascii="Times New Roman" w:eastAsia="Times New Roman" w:hAnsi="Times New Roman" w:cs="Times New Roman"/>
          <w:sz w:val="24"/>
          <w:szCs w:val="24"/>
          <w:lang w:eastAsia="fr-FR"/>
        </w:rPr>
        <w:t>d’une structure</w:t>
      </w:r>
      <w:r w:rsidR="00CE048F">
        <w:rPr>
          <w:rFonts w:ascii="Times New Roman" w:eastAsia="Times New Roman" w:hAnsi="Times New Roman" w:cs="Times New Roman"/>
          <w:sz w:val="24"/>
          <w:szCs w:val="24"/>
          <w:lang w:eastAsia="fr-FR"/>
        </w:rPr>
        <w:t>.</w:t>
      </w:r>
    </w:p>
    <w:p w:rsidR="00BA168F" w:rsidRPr="006E1B3A" w:rsidRDefault="00CE048F" w:rsidP="007C3B76">
      <w:pPr>
        <w:pStyle w:val="ListParagraph"/>
        <w:numPr>
          <w:ilvl w:val="0"/>
          <w:numId w:val="39"/>
        </w:numPr>
        <w:spacing w:before="100" w:beforeAutospacing="1" w:after="100" w:afterAutospacing="1"/>
        <w:outlineLvl w:val="1"/>
        <w:rPr>
          <w:rFonts w:ascii="Times New Roman" w:eastAsia="Times New Roman" w:hAnsi="Times New Roman" w:cs="Times New Roman"/>
          <w:b/>
          <w:bCs/>
          <w:color w:val="C00000"/>
          <w:sz w:val="24"/>
          <w:szCs w:val="24"/>
          <w:lang w:eastAsia="fr-FR"/>
        </w:rPr>
      </w:pPr>
      <w:r w:rsidRPr="006E1B3A">
        <w:rPr>
          <w:rFonts w:ascii="Times New Roman" w:eastAsia="Times New Roman" w:hAnsi="Times New Roman" w:cs="Times New Roman"/>
          <w:b/>
          <w:bCs/>
          <w:color w:val="C00000"/>
          <w:sz w:val="24"/>
          <w:szCs w:val="24"/>
          <w:lang w:eastAsia="fr-FR"/>
        </w:rPr>
        <w:t>Les plans et les coupes</w:t>
      </w:r>
    </w:p>
    <w:p w:rsidR="00CE048F" w:rsidRDefault="00CE048F" w:rsidP="007C3B76">
      <w:pPr>
        <w:pStyle w:val="ListParagraph"/>
        <w:numPr>
          <w:ilvl w:val="0"/>
          <w:numId w:val="24"/>
        </w:numPr>
        <w:spacing w:before="100" w:beforeAutospacing="1" w:after="100" w:afterAutospacing="1"/>
        <w:outlineLvl w:val="1"/>
        <w:rPr>
          <w:rFonts w:ascii="Times New Roman" w:eastAsia="Times New Roman" w:hAnsi="Times New Roman" w:cs="Times New Roman"/>
          <w:sz w:val="24"/>
          <w:szCs w:val="24"/>
          <w:lang w:eastAsia="fr-FR"/>
        </w:rPr>
      </w:pPr>
      <w:r w:rsidRPr="00CE048F">
        <w:rPr>
          <w:rFonts w:ascii="Times New Roman" w:eastAsia="Times New Roman" w:hAnsi="Times New Roman" w:cs="Times New Roman"/>
          <w:b/>
          <w:bCs/>
          <w:sz w:val="24"/>
          <w:szCs w:val="24"/>
          <w:lang w:eastAsia="fr-FR"/>
        </w:rPr>
        <w:t>Plan sagittal</w:t>
      </w:r>
      <w:r>
        <w:rPr>
          <w:rFonts w:ascii="Times New Roman" w:eastAsia="Times New Roman" w:hAnsi="Times New Roman" w:cs="Times New Roman"/>
          <w:b/>
          <w:bCs/>
          <w:sz w:val="36"/>
          <w:szCs w:val="36"/>
          <w:lang w:eastAsia="fr-FR"/>
        </w:rPr>
        <w:t xml:space="preserve"> : </w:t>
      </w:r>
      <w:r w:rsidRPr="00CE048F">
        <w:rPr>
          <w:rFonts w:ascii="Times New Roman" w:eastAsia="Times New Roman" w:hAnsi="Times New Roman" w:cs="Times New Roman"/>
          <w:sz w:val="24"/>
          <w:szCs w:val="24"/>
          <w:lang w:eastAsia="fr-FR"/>
        </w:rPr>
        <w:t>plan vertical divise le corps ou une structure en partie gauche et</w:t>
      </w:r>
      <w:r>
        <w:rPr>
          <w:rFonts w:ascii="Times New Roman" w:eastAsia="Times New Roman" w:hAnsi="Times New Roman" w:cs="Times New Roman"/>
          <w:sz w:val="24"/>
          <w:szCs w:val="24"/>
          <w:lang w:eastAsia="fr-FR"/>
        </w:rPr>
        <w:t xml:space="preserve"> </w:t>
      </w:r>
      <w:r w:rsidRPr="00CE048F">
        <w:rPr>
          <w:rFonts w:ascii="Times New Roman" w:eastAsia="Times New Roman" w:hAnsi="Times New Roman" w:cs="Times New Roman"/>
          <w:sz w:val="24"/>
          <w:szCs w:val="24"/>
          <w:lang w:eastAsia="fr-FR"/>
        </w:rPr>
        <w:t>droite.</w:t>
      </w:r>
    </w:p>
    <w:p w:rsidR="00CE048F" w:rsidRPr="00CE048F" w:rsidRDefault="00CE048F" w:rsidP="007C3B76">
      <w:pPr>
        <w:pStyle w:val="ListParagraph"/>
        <w:numPr>
          <w:ilvl w:val="0"/>
          <w:numId w:val="24"/>
        </w:numPr>
        <w:spacing w:before="100" w:beforeAutospacing="1" w:after="100" w:afterAutospacing="1"/>
        <w:outlineLvl w:val="1"/>
        <w:rPr>
          <w:rFonts w:ascii="Times New Roman" w:eastAsia="Times New Roman" w:hAnsi="Times New Roman" w:cs="Times New Roman"/>
          <w:sz w:val="24"/>
          <w:szCs w:val="24"/>
          <w:lang w:eastAsia="fr-FR"/>
        </w:rPr>
      </w:pPr>
      <w:r w:rsidRPr="00CE048F">
        <w:rPr>
          <w:rFonts w:ascii="Times New Roman" w:eastAsia="Times New Roman" w:hAnsi="Times New Roman" w:cs="Times New Roman"/>
          <w:b/>
          <w:bCs/>
          <w:sz w:val="24"/>
          <w:szCs w:val="24"/>
          <w:lang w:eastAsia="fr-FR"/>
        </w:rPr>
        <w:t xml:space="preserve">Plan </w:t>
      </w:r>
      <w:r>
        <w:rPr>
          <w:rFonts w:ascii="Times New Roman" w:eastAsia="Times New Roman" w:hAnsi="Times New Roman" w:cs="Times New Roman"/>
          <w:b/>
          <w:bCs/>
          <w:sz w:val="24"/>
          <w:szCs w:val="24"/>
          <w:lang w:eastAsia="fr-FR"/>
        </w:rPr>
        <w:t>frontal</w:t>
      </w:r>
      <w:r>
        <w:rPr>
          <w:rFonts w:ascii="Times New Roman" w:eastAsia="Times New Roman" w:hAnsi="Times New Roman" w:cs="Times New Roman"/>
          <w:b/>
          <w:bCs/>
          <w:sz w:val="36"/>
          <w:szCs w:val="36"/>
          <w:lang w:eastAsia="fr-FR"/>
        </w:rPr>
        <w:t xml:space="preserve"> : </w:t>
      </w:r>
      <w:r w:rsidRPr="00CE048F">
        <w:rPr>
          <w:rFonts w:ascii="Times New Roman" w:eastAsia="Times New Roman" w:hAnsi="Times New Roman" w:cs="Times New Roman"/>
          <w:sz w:val="24"/>
          <w:szCs w:val="24"/>
          <w:lang w:eastAsia="fr-FR"/>
        </w:rPr>
        <w:t xml:space="preserve">plan vertical divise le corps ou une structure en partie </w:t>
      </w:r>
      <w:r>
        <w:rPr>
          <w:rFonts w:ascii="Times New Roman" w:eastAsia="Times New Roman" w:hAnsi="Times New Roman" w:cs="Times New Roman"/>
          <w:sz w:val="24"/>
          <w:szCs w:val="24"/>
          <w:lang w:eastAsia="fr-FR"/>
        </w:rPr>
        <w:t xml:space="preserve">antérieure </w:t>
      </w:r>
      <w:r w:rsidRPr="00CE048F">
        <w:rPr>
          <w:rFonts w:ascii="Times New Roman" w:eastAsia="Times New Roman" w:hAnsi="Times New Roman" w:cs="Times New Roman"/>
          <w:sz w:val="24"/>
          <w:szCs w:val="24"/>
          <w:lang w:eastAsia="fr-FR"/>
        </w:rPr>
        <w:t>et</w:t>
      </w:r>
      <w:r>
        <w:rPr>
          <w:rFonts w:ascii="Times New Roman" w:eastAsia="Times New Roman" w:hAnsi="Times New Roman" w:cs="Times New Roman"/>
          <w:sz w:val="24"/>
          <w:szCs w:val="24"/>
          <w:lang w:eastAsia="fr-FR"/>
        </w:rPr>
        <w:t xml:space="preserve"> postérieure</w:t>
      </w:r>
      <w:r w:rsidRPr="00CE048F">
        <w:rPr>
          <w:rFonts w:ascii="Times New Roman" w:eastAsia="Times New Roman" w:hAnsi="Times New Roman" w:cs="Times New Roman"/>
          <w:sz w:val="24"/>
          <w:szCs w:val="24"/>
          <w:lang w:eastAsia="fr-FR"/>
        </w:rPr>
        <w:t>.</w:t>
      </w:r>
    </w:p>
    <w:p w:rsidR="00CE048F" w:rsidRPr="00CE048F" w:rsidRDefault="00CE048F" w:rsidP="007C3B76">
      <w:pPr>
        <w:pStyle w:val="ListParagraph"/>
        <w:numPr>
          <w:ilvl w:val="0"/>
          <w:numId w:val="24"/>
        </w:numPr>
        <w:spacing w:before="100" w:beforeAutospacing="1" w:after="100" w:afterAutospacing="1"/>
        <w:outlineLvl w:val="1"/>
        <w:rPr>
          <w:rFonts w:ascii="Times New Roman" w:eastAsia="Times New Roman" w:hAnsi="Times New Roman" w:cs="Times New Roman"/>
          <w:sz w:val="24"/>
          <w:szCs w:val="24"/>
          <w:lang w:eastAsia="fr-FR"/>
        </w:rPr>
      </w:pPr>
      <w:r w:rsidRPr="00CE048F">
        <w:rPr>
          <w:rFonts w:ascii="Times New Roman" w:eastAsia="Times New Roman" w:hAnsi="Times New Roman" w:cs="Times New Roman"/>
          <w:b/>
          <w:bCs/>
          <w:sz w:val="24"/>
          <w:szCs w:val="24"/>
          <w:lang w:eastAsia="fr-FR"/>
        </w:rPr>
        <w:t xml:space="preserve">Plan </w:t>
      </w:r>
      <w:r>
        <w:rPr>
          <w:rFonts w:ascii="Times New Roman" w:eastAsia="Times New Roman" w:hAnsi="Times New Roman" w:cs="Times New Roman"/>
          <w:b/>
          <w:bCs/>
          <w:sz w:val="24"/>
          <w:szCs w:val="24"/>
          <w:lang w:eastAsia="fr-FR"/>
        </w:rPr>
        <w:t xml:space="preserve">transversal </w:t>
      </w:r>
      <w:r>
        <w:rPr>
          <w:rFonts w:ascii="Times New Roman" w:eastAsia="Times New Roman" w:hAnsi="Times New Roman" w:cs="Times New Roman"/>
          <w:b/>
          <w:bCs/>
          <w:sz w:val="36"/>
          <w:szCs w:val="36"/>
          <w:lang w:eastAsia="fr-FR"/>
        </w:rPr>
        <w:t xml:space="preserve">: </w:t>
      </w:r>
      <w:r w:rsidRPr="00CE048F">
        <w:rPr>
          <w:rFonts w:ascii="Times New Roman" w:eastAsia="Times New Roman" w:hAnsi="Times New Roman" w:cs="Times New Roman"/>
          <w:sz w:val="24"/>
          <w:szCs w:val="24"/>
          <w:lang w:eastAsia="fr-FR"/>
        </w:rPr>
        <w:t xml:space="preserve">plan </w:t>
      </w:r>
      <w:r>
        <w:rPr>
          <w:rFonts w:ascii="Times New Roman" w:eastAsia="Times New Roman" w:hAnsi="Times New Roman" w:cs="Times New Roman"/>
          <w:sz w:val="24"/>
          <w:szCs w:val="24"/>
          <w:lang w:eastAsia="fr-FR"/>
        </w:rPr>
        <w:t xml:space="preserve">horizontal </w:t>
      </w:r>
      <w:r w:rsidRPr="00CE048F">
        <w:rPr>
          <w:rFonts w:ascii="Times New Roman" w:eastAsia="Times New Roman" w:hAnsi="Times New Roman" w:cs="Times New Roman"/>
          <w:sz w:val="24"/>
          <w:szCs w:val="24"/>
          <w:lang w:eastAsia="fr-FR"/>
        </w:rPr>
        <w:t xml:space="preserve">divise le corps ou une structure en partie </w:t>
      </w:r>
      <w:r>
        <w:rPr>
          <w:rFonts w:ascii="Times New Roman" w:eastAsia="Times New Roman" w:hAnsi="Times New Roman" w:cs="Times New Roman"/>
          <w:sz w:val="24"/>
          <w:szCs w:val="24"/>
          <w:lang w:eastAsia="fr-FR"/>
        </w:rPr>
        <w:t>supérieure et inferieure</w:t>
      </w:r>
      <w:r w:rsidRPr="00CE048F">
        <w:rPr>
          <w:rFonts w:ascii="Times New Roman" w:eastAsia="Times New Roman" w:hAnsi="Times New Roman" w:cs="Times New Roman"/>
          <w:sz w:val="24"/>
          <w:szCs w:val="24"/>
          <w:lang w:eastAsia="fr-FR"/>
        </w:rPr>
        <w:t>.</w:t>
      </w:r>
    </w:p>
    <w:p w:rsidR="00CE048F" w:rsidRPr="00CE048F" w:rsidRDefault="00CE048F" w:rsidP="007C3B76">
      <w:pPr>
        <w:pStyle w:val="ListParagraph"/>
        <w:spacing w:before="100" w:beforeAutospacing="1" w:after="100" w:afterAutospacing="1"/>
        <w:ind w:left="1440"/>
        <w:outlineLvl w:val="1"/>
        <w:rPr>
          <w:rFonts w:ascii="Times New Roman" w:eastAsia="Times New Roman" w:hAnsi="Times New Roman" w:cs="Times New Roman"/>
          <w:sz w:val="24"/>
          <w:szCs w:val="24"/>
          <w:lang w:eastAsia="fr-FR"/>
        </w:rPr>
      </w:pPr>
    </w:p>
    <w:p w:rsidR="0011051D" w:rsidRDefault="00B45ACE" w:rsidP="007C3B76">
      <w:pPr>
        <w:pStyle w:val="ListParagraph"/>
        <w:spacing w:before="100" w:beforeAutospacing="1" w:after="100" w:afterAutospacing="1"/>
        <w:outlineLvl w:val="1"/>
        <w:rPr>
          <w:rFonts w:ascii="Times New Roman" w:eastAsia="Times New Roman" w:hAnsi="Times New Roman" w:cs="Times New Roman"/>
          <w:b/>
          <w:bCs/>
          <w:sz w:val="36"/>
          <w:szCs w:val="36"/>
          <w:lang w:eastAsia="fr-FR"/>
        </w:rPr>
      </w:pPr>
      <w:r>
        <w:rPr>
          <w:noProof/>
          <w:lang w:eastAsia="fr-FR"/>
        </w:rPr>
        <w:drawing>
          <wp:anchor distT="0" distB="0" distL="114300" distR="114300" simplePos="0" relativeHeight="251658240" behindDoc="0" locked="0" layoutInCell="1" allowOverlap="1" wp14:anchorId="2C0C7B98" wp14:editId="75EE4EC8">
            <wp:simplePos x="0" y="0"/>
            <wp:positionH relativeFrom="column">
              <wp:align>left</wp:align>
            </wp:positionH>
            <wp:positionV relativeFrom="paragraph">
              <wp:align>top</wp:align>
            </wp:positionV>
            <wp:extent cx="4198620" cy="3161665"/>
            <wp:effectExtent l="76200" t="76200" r="125730" b="13398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8620" cy="3161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1051D" w:rsidRPr="0011051D" w:rsidRDefault="0011051D" w:rsidP="0011051D">
      <w:pPr>
        <w:rPr>
          <w:lang w:eastAsia="fr-FR"/>
        </w:rPr>
      </w:pPr>
    </w:p>
    <w:p w:rsidR="0011051D" w:rsidRPr="0011051D" w:rsidRDefault="0011051D" w:rsidP="0011051D">
      <w:pPr>
        <w:rPr>
          <w:lang w:eastAsia="fr-FR"/>
        </w:rPr>
      </w:pPr>
    </w:p>
    <w:p w:rsidR="0011051D" w:rsidRPr="0011051D" w:rsidRDefault="0011051D" w:rsidP="0011051D">
      <w:pPr>
        <w:rPr>
          <w:lang w:eastAsia="fr-FR"/>
        </w:rPr>
      </w:pPr>
    </w:p>
    <w:p w:rsidR="0011051D" w:rsidRPr="0011051D" w:rsidRDefault="0011051D" w:rsidP="0011051D">
      <w:pPr>
        <w:rPr>
          <w:lang w:eastAsia="fr-FR"/>
        </w:rPr>
      </w:pPr>
    </w:p>
    <w:p w:rsidR="0011051D" w:rsidRPr="0011051D" w:rsidRDefault="0011051D" w:rsidP="0011051D">
      <w:pPr>
        <w:rPr>
          <w:lang w:eastAsia="fr-FR"/>
        </w:rPr>
      </w:pPr>
    </w:p>
    <w:p w:rsidR="0011051D" w:rsidRPr="0011051D" w:rsidRDefault="0011051D" w:rsidP="0011051D">
      <w:pPr>
        <w:rPr>
          <w:lang w:eastAsia="fr-FR"/>
        </w:rPr>
      </w:pPr>
    </w:p>
    <w:p w:rsidR="0011051D" w:rsidRPr="0011051D" w:rsidRDefault="0011051D" w:rsidP="0011051D">
      <w:pPr>
        <w:rPr>
          <w:lang w:eastAsia="fr-FR"/>
        </w:rPr>
      </w:pPr>
    </w:p>
    <w:p w:rsidR="0011051D" w:rsidRPr="0011051D" w:rsidRDefault="0011051D" w:rsidP="0011051D">
      <w:pPr>
        <w:rPr>
          <w:lang w:eastAsia="fr-FR"/>
        </w:rPr>
      </w:pPr>
    </w:p>
    <w:p w:rsidR="0011051D" w:rsidRDefault="0011051D" w:rsidP="0011051D">
      <w:pPr>
        <w:rPr>
          <w:lang w:eastAsia="fr-FR"/>
        </w:rPr>
      </w:pPr>
    </w:p>
    <w:p w:rsidR="0011051D" w:rsidRPr="0011051D" w:rsidRDefault="0011051D" w:rsidP="0011051D">
      <w:pPr>
        <w:tabs>
          <w:tab w:val="left" w:pos="2370"/>
        </w:tabs>
        <w:rPr>
          <w:b/>
          <w:bCs/>
          <w:lang w:eastAsia="fr-FR"/>
        </w:rPr>
      </w:pPr>
      <w:r>
        <w:rPr>
          <w:lang w:eastAsia="fr-FR"/>
        </w:rPr>
        <w:tab/>
      </w:r>
      <w:r w:rsidRPr="0011051D">
        <w:rPr>
          <w:b/>
          <w:bCs/>
          <w:lang w:eastAsia="fr-FR"/>
        </w:rPr>
        <w:t>fig.10 :</w:t>
      </w:r>
      <w:r w:rsidRPr="0011051D">
        <w:t xml:space="preserve"> </w:t>
      </w:r>
      <w:r w:rsidRPr="0011051D">
        <w:rPr>
          <w:b/>
          <w:bCs/>
          <w:lang w:eastAsia="fr-FR"/>
        </w:rPr>
        <w:t>L'orientation au niveau du corps humain</w:t>
      </w:r>
    </w:p>
    <w:p w:rsidR="00700885" w:rsidRPr="009B34EA" w:rsidRDefault="00B45ACE" w:rsidP="007C3B76">
      <w:pPr>
        <w:pStyle w:val="ListParagraph"/>
        <w:spacing w:before="100" w:beforeAutospacing="1" w:after="100" w:afterAutospacing="1"/>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lastRenderedPageBreak/>
        <w:br w:type="textWrapping" w:clear="all"/>
      </w:r>
      <w:r w:rsidR="002C628C">
        <w:rPr>
          <w:rFonts w:ascii="Times New Roman" w:eastAsia="Times New Roman" w:hAnsi="Times New Roman" w:cs="Times New Roman"/>
          <w:b/>
          <w:bCs/>
          <w:noProof/>
          <w:sz w:val="36"/>
          <w:szCs w:val="36"/>
          <w:lang w:eastAsia="fr-FR"/>
        </w:rPr>
        <w:drawing>
          <wp:inline distT="0" distB="0" distL="0" distR="0" wp14:anchorId="52514352" wp14:editId="12907397">
            <wp:extent cx="5391150" cy="6181725"/>
            <wp:effectExtent l="76200" t="76200" r="133350" b="1428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618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051D" w:rsidRDefault="0011051D"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r w:rsidRPr="0011051D">
        <w:rPr>
          <w:rFonts w:ascii="Times New Roman" w:eastAsia="Times New Roman" w:hAnsi="Times New Roman" w:cs="Times New Roman"/>
          <w:b/>
          <w:bCs/>
          <w:sz w:val="24"/>
          <w:szCs w:val="24"/>
          <w:lang w:eastAsia="fr-FR"/>
        </w:rPr>
        <w:t>fig.11 :</w:t>
      </w:r>
      <w:r w:rsidRPr="0011051D">
        <w:t xml:space="preserve"> </w:t>
      </w:r>
      <w:r w:rsidRPr="0011051D">
        <w:rPr>
          <w:rFonts w:ascii="Times New Roman" w:eastAsia="Times New Roman" w:hAnsi="Times New Roman" w:cs="Times New Roman"/>
          <w:b/>
          <w:bCs/>
          <w:sz w:val="24"/>
          <w:szCs w:val="24"/>
          <w:lang w:eastAsia="fr-FR"/>
        </w:rPr>
        <w:t>L'orientation au niveau du corps humain</w:t>
      </w:r>
      <w:r w:rsidR="002E4957">
        <w:rPr>
          <w:rFonts w:ascii="Times New Roman" w:eastAsia="Times New Roman" w:hAnsi="Times New Roman" w:cs="Times New Roman"/>
          <w:b/>
          <w:bCs/>
          <w:sz w:val="24"/>
          <w:szCs w:val="24"/>
          <w:lang w:eastAsia="fr-FR"/>
        </w:rPr>
        <w:t>.</w:t>
      </w: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2E4957" w:rsidRPr="0011051D" w:rsidRDefault="002E4957" w:rsidP="0011051D">
      <w:pPr>
        <w:pStyle w:val="ListParagraph"/>
        <w:spacing w:before="100" w:beforeAutospacing="1" w:after="100" w:afterAutospacing="1"/>
        <w:outlineLvl w:val="1"/>
        <w:rPr>
          <w:rFonts w:ascii="Times New Roman" w:eastAsia="Times New Roman" w:hAnsi="Times New Roman" w:cs="Times New Roman"/>
          <w:b/>
          <w:bCs/>
          <w:sz w:val="24"/>
          <w:szCs w:val="24"/>
          <w:lang w:eastAsia="fr-FR"/>
        </w:rPr>
      </w:pPr>
    </w:p>
    <w:p w:rsidR="009B34EA" w:rsidRPr="006E1B3A" w:rsidRDefault="00700885" w:rsidP="007C3B76">
      <w:pPr>
        <w:pStyle w:val="ListParagraph"/>
        <w:numPr>
          <w:ilvl w:val="0"/>
          <w:numId w:val="45"/>
        </w:numPr>
        <w:spacing w:before="100" w:beforeAutospacing="1" w:after="100" w:afterAutospacing="1"/>
        <w:outlineLvl w:val="1"/>
        <w:rPr>
          <w:rFonts w:ascii="Times New Roman" w:eastAsia="Times New Roman" w:hAnsi="Times New Roman" w:cs="Times New Roman"/>
          <w:b/>
          <w:bCs/>
          <w:color w:val="FF0000"/>
          <w:sz w:val="36"/>
          <w:szCs w:val="36"/>
          <w:lang w:eastAsia="fr-FR"/>
        </w:rPr>
      </w:pPr>
      <w:r w:rsidRPr="006E1B3A">
        <w:rPr>
          <w:rFonts w:ascii="Times New Roman" w:eastAsia="Times New Roman" w:hAnsi="Times New Roman" w:cs="Times New Roman"/>
          <w:b/>
          <w:bCs/>
          <w:color w:val="FF0000"/>
          <w:sz w:val="36"/>
          <w:szCs w:val="36"/>
          <w:lang w:eastAsia="fr-FR"/>
        </w:rPr>
        <w:lastRenderedPageBreak/>
        <w:t xml:space="preserve">Les </w:t>
      </w:r>
      <w:r w:rsidR="00F83246" w:rsidRPr="006E1B3A">
        <w:rPr>
          <w:rFonts w:ascii="Times New Roman" w:eastAsia="Times New Roman" w:hAnsi="Times New Roman" w:cs="Times New Roman"/>
          <w:b/>
          <w:bCs/>
          <w:color w:val="FF0000"/>
          <w:sz w:val="27"/>
          <w:szCs w:val="27"/>
          <w:lang w:eastAsia="fr-FR"/>
        </w:rPr>
        <w:t>unités</w:t>
      </w:r>
      <w:r w:rsidR="00F83246" w:rsidRPr="006E1B3A">
        <w:rPr>
          <w:rFonts w:ascii="Times New Roman" w:eastAsia="Times New Roman" w:hAnsi="Times New Roman" w:cs="Times New Roman"/>
          <w:b/>
          <w:bCs/>
          <w:color w:val="FF0000"/>
          <w:sz w:val="36"/>
          <w:szCs w:val="36"/>
          <w:lang w:eastAsia="fr-FR"/>
        </w:rPr>
        <w:t xml:space="preserve"> de </w:t>
      </w:r>
      <w:r w:rsidRPr="006E1B3A">
        <w:rPr>
          <w:rFonts w:ascii="Times New Roman" w:eastAsia="Times New Roman" w:hAnsi="Times New Roman" w:cs="Times New Roman"/>
          <w:b/>
          <w:bCs/>
          <w:color w:val="FF0000"/>
          <w:sz w:val="36"/>
          <w:szCs w:val="36"/>
          <w:lang w:eastAsia="fr-FR"/>
        </w:rPr>
        <w:t>mesure du</w:t>
      </w:r>
      <w:r w:rsidRPr="006E1B3A">
        <w:rPr>
          <w:color w:val="FF0000"/>
        </w:rPr>
        <w:t xml:space="preserve"> </w:t>
      </w:r>
      <w:r w:rsidRPr="006E1B3A">
        <w:rPr>
          <w:rFonts w:ascii="Times New Roman" w:eastAsia="Times New Roman" w:hAnsi="Times New Roman" w:cs="Times New Roman"/>
          <w:b/>
          <w:bCs/>
          <w:color w:val="FF0000"/>
          <w:sz w:val="36"/>
          <w:szCs w:val="36"/>
          <w:lang w:eastAsia="fr-FR"/>
        </w:rPr>
        <w:t>corps humain</w:t>
      </w:r>
    </w:p>
    <w:p w:rsidR="009B34EA" w:rsidRPr="006E1B3A" w:rsidRDefault="009B34EA" w:rsidP="007C3B76">
      <w:pPr>
        <w:pStyle w:val="ListParagraph"/>
        <w:numPr>
          <w:ilvl w:val="0"/>
          <w:numId w:val="17"/>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Sous unités</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déci (d) = 10</w:t>
      </w:r>
      <w:r w:rsidRPr="009B34EA">
        <w:rPr>
          <w:rFonts w:ascii="Times New Roman" w:eastAsia="Times New Roman" w:hAnsi="Times New Roman" w:cs="Times New Roman"/>
          <w:sz w:val="24"/>
          <w:szCs w:val="24"/>
          <w:vertAlign w:val="superscript"/>
          <w:lang w:eastAsia="fr-FR"/>
        </w:rPr>
        <w:t>-1</w:t>
      </w:r>
      <w:r w:rsidRPr="009B34EA">
        <w:rPr>
          <w:rFonts w:ascii="Times New Roman" w:eastAsia="Times New Roman" w:hAnsi="Times New Roman" w:cs="Times New Roman"/>
          <w:sz w:val="24"/>
          <w:szCs w:val="24"/>
          <w:lang w:eastAsia="fr-FR"/>
        </w:rPr>
        <w:t xml:space="preserve"> = 1/10</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centi (c) = 10</w:t>
      </w:r>
      <w:r w:rsidRPr="009B34EA">
        <w:rPr>
          <w:rFonts w:ascii="Times New Roman" w:eastAsia="Times New Roman" w:hAnsi="Times New Roman" w:cs="Times New Roman"/>
          <w:sz w:val="24"/>
          <w:szCs w:val="24"/>
          <w:vertAlign w:val="superscript"/>
          <w:lang w:eastAsia="fr-FR"/>
        </w:rPr>
        <w:t>-2</w:t>
      </w:r>
      <w:r w:rsidRPr="009B34EA">
        <w:rPr>
          <w:rFonts w:ascii="Times New Roman" w:eastAsia="Times New Roman" w:hAnsi="Times New Roman" w:cs="Times New Roman"/>
          <w:sz w:val="24"/>
          <w:szCs w:val="24"/>
          <w:lang w:eastAsia="fr-FR"/>
        </w:rPr>
        <w:t xml:space="preserve"> = 1/100 = %</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milli (m) = 10</w:t>
      </w:r>
      <w:r w:rsidRPr="009B34EA">
        <w:rPr>
          <w:rFonts w:ascii="Times New Roman" w:eastAsia="Times New Roman" w:hAnsi="Times New Roman" w:cs="Times New Roman"/>
          <w:sz w:val="24"/>
          <w:szCs w:val="24"/>
          <w:vertAlign w:val="superscript"/>
          <w:lang w:eastAsia="fr-FR"/>
        </w:rPr>
        <w:t>-3</w:t>
      </w:r>
      <w:r w:rsidRPr="009B34EA">
        <w:rPr>
          <w:rFonts w:ascii="Times New Roman" w:eastAsia="Times New Roman" w:hAnsi="Times New Roman" w:cs="Times New Roman"/>
          <w:sz w:val="24"/>
          <w:szCs w:val="24"/>
          <w:lang w:eastAsia="fr-FR"/>
        </w:rPr>
        <w:t xml:space="preserve"> = 1/1000 = 0,1 %</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micro (µ) = 10</w:t>
      </w:r>
      <w:r w:rsidRPr="009B34EA">
        <w:rPr>
          <w:rFonts w:ascii="Times New Roman" w:eastAsia="Times New Roman" w:hAnsi="Times New Roman" w:cs="Times New Roman"/>
          <w:sz w:val="24"/>
          <w:szCs w:val="24"/>
          <w:vertAlign w:val="superscript"/>
          <w:lang w:eastAsia="fr-FR"/>
        </w:rPr>
        <w:t>-6</w:t>
      </w:r>
      <w:r w:rsidRPr="009B34EA">
        <w:rPr>
          <w:rFonts w:ascii="Times New Roman" w:eastAsia="Times New Roman" w:hAnsi="Times New Roman" w:cs="Times New Roman"/>
          <w:sz w:val="24"/>
          <w:szCs w:val="24"/>
          <w:lang w:eastAsia="fr-FR"/>
        </w:rPr>
        <w:t xml:space="preserve"> = 1/1000000 = ppm</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nano (n) = 10</w:t>
      </w:r>
      <w:r w:rsidRPr="009B34EA">
        <w:rPr>
          <w:rFonts w:ascii="Times New Roman" w:eastAsia="Times New Roman" w:hAnsi="Times New Roman" w:cs="Times New Roman"/>
          <w:sz w:val="24"/>
          <w:szCs w:val="24"/>
          <w:vertAlign w:val="superscript"/>
          <w:lang w:eastAsia="fr-FR"/>
        </w:rPr>
        <w:t>-9</w:t>
      </w:r>
      <w:r w:rsidRPr="009B34EA">
        <w:rPr>
          <w:rFonts w:ascii="Times New Roman" w:eastAsia="Times New Roman" w:hAnsi="Times New Roman" w:cs="Times New Roman"/>
          <w:sz w:val="24"/>
          <w:szCs w:val="24"/>
          <w:lang w:eastAsia="fr-FR"/>
        </w:rPr>
        <w:t xml:space="preserve"> = 1/1000000000</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kilo (k) = 10</w:t>
      </w:r>
      <w:r w:rsidRPr="009B34EA">
        <w:rPr>
          <w:rFonts w:ascii="Times New Roman" w:eastAsia="Times New Roman" w:hAnsi="Times New Roman" w:cs="Times New Roman"/>
          <w:sz w:val="24"/>
          <w:szCs w:val="24"/>
          <w:vertAlign w:val="superscript"/>
          <w:lang w:eastAsia="fr-FR"/>
        </w:rPr>
        <w:t>3</w:t>
      </w:r>
      <w:r w:rsidRPr="009B34EA">
        <w:rPr>
          <w:rFonts w:ascii="Times New Roman" w:eastAsia="Times New Roman" w:hAnsi="Times New Roman" w:cs="Times New Roman"/>
          <w:sz w:val="24"/>
          <w:szCs w:val="24"/>
          <w:lang w:eastAsia="fr-FR"/>
        </w:rPr>
        <w:t xml:space="preserve"> = 1000</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méga (M) = 10</w:t>
      </w:r>
      <w:r w:rsidRPr="009B34EA">
        <w:rPr>
          <w:rFonts w:ascii="Times New Roman" w:eastAsia="Times New Roman" w:hAnsi="Times New Roman" w:cs="Times New Roman"/>
          <w:sz w:val="24"/>
          <w:szCs w:val="24"/>
          <w:vertAlign w:val="superscript"/>
          <w:lang w:eastAsia="fr-FR"/>
        </w:rPr>
        <w:t>6</w:t>
      </w:r>
      <w:r w:rsidRPr="009B34EA">
        <w:rPr>
          <w:rFonts w:ascii="Times New Roman" w:eastAsia="Times New Roman" w:hAnsi="Times New Roman" w:cs="Times New Roman"/>
          <w:sz w:val="24"/>
          <w:szCs w:val="24"/>
          <w:lang w:eastAsia="fr-FR"/>
        </w:rPr>
        <w:t xml:space="preserve"> = 1000000</w:t>
      </w:r>
    </w:p>
    <w:p w:rsidR="009B34EA" w:rsidRPr="009B34EA" w:rsidRDefault="009B34EA" w:rsidP="007C3B7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Giga (G) = 10</w:t>
      </w:r>
      <w:r w:rsidRPr="009B34EA">
        <w:rPr>
          <w:rFonts w:ascii="Times New Roman" w:eastAsia="Times New Roman" w:hAnsi="Times New Roman" w:cs="Times New Roman"/>
          <w:sz w:val="24"/>
          <w:szCs w:val="24"/>
          <w:vertAlign w:val="superscript"/>
          <w:lang w:eastAsia="fr-FR"/>
        </w:rPr>
        <w:t>9</w:t>
      </w:r>
      <w:r w:rsidRPr="009B34EA">
        <w:rPr>
          <w:rFonts w:ascii="Times New Roman" w:eastAsia="Times New Roman" w:hAnsi="Times New Roman" w:cs="Times New Roman"/>
          <w:sz w:val="24"/>
          <w:szCs w:val="24"/>
          <w:lang w:eastAsia="fr-FR"/>
        </w:rPr>
        <w:t xml:space="preserve"> = 1000000000</w:t>
      </w:r>
    </w:p>
    <w:p w:rsidR="009B34EA" w:rsidRPr="006E1B3A" w:rsidRDefault="009B34EA" w:rsidP="007C3B76">
      <w:pPr>
        <w:pStyle w:val="ListParagraph"/>
        <w:numPr>
          <w:ilvl w:val="0"/>
          <w:numId w:val="17"/>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Unités de volume</w:t>
      </w:r>
    </w:p>
    <w:p w:rsidR="009B34EA" w:rsidRPr="009B34EA" w:rsidRDefault="009B34EA" w:rsidP="007C3B76">
      <w:pPr>
        <w:numPr>
          <w:ilvl w:val="0"/>
          <w:numId w:val="12"/>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Litre (L) = dm</w:t>
      </w:r>
      <w:r w:rsidRPr="009B34EA">
        <w:rPr>
          <w:rFonts w:ascii="Times New Roman" w:eastAsia="Times New Roman" w:hAnsi="Times New Roman" w:cs="Times New Roman"/>
          <w:sz w:val="24"/>
          <w:szCs w:val="24"/>
          <w:vertAlign w:val="superscript"/>
          <w:lang w:eastAsia="fr-FR"/>
        </w:rPr>
        <w:t>3</w:t>
      </w:r>
    </w:p>
    <w:p w:rsidR="009B34EA" w:rsidRPr="009B34EA" w:rsidRDefault="009B34EA" w:rsidP="007C3B76">
      <w:pPr>
        <w:numPr>
          <w:ilvl w:val="0"/>
          <w:numId w:val="12"/>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Millilitre (mL) = cm</w:t>
      </w:r>
      <w:r w:rsidRPr="009B34EA">
        <w:rPr>
          <w:rFonts w:ascii="Times New Roman" w:eastAsia="Times New Roman" w:hAnsi="Times New Roman" w:cs="Times New Roman"/>
          <w:sz w:val="24"/>
          <w:szCs w:val="24"/>
          <w:vertAlign w:val="superscript"/>
          <w:lang w:eastAsia="fr-FR"/>
        </w:rPr>
        <w:t>3</w:t>
      </w:r>
      <w:r w:rsidRPr="009B34EA">
        <w:rPr>
          <w:rFonts w:ascii="Times New Roman" w:eastAsia="Times New Roman" w:hAnsi="Times New Roman" w:cs="Times New Roman"/>
          <w:sz w:val="24"/>
          <w:szCs w:val="24"/>
          <w:lang w:eastAsia="fr-FR"/>
        </w:rPr>
        <w:t xml:space="preserve"> (cc) = 1/1000è de litre</w:t>
      </w:r>
    </w:p>
    <w:p w:rsidR="009B34EA" w:rsidRPr="009B34EA" w:rsidRDefault="009B34EA" w:rsidP="007C3B76">
      <w:pPr>
        <w:numPr>
          <w:ilvl w:val="0"/>
          <w:numId w:val="12"/>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Centilitre (cL) = 10 mL = </w:t>
      </w:r>
      <w:smartTag w:uri="urn:schemas-microsoft-com:office:smarttags" w:element="metricconverter">
        <w:smartTagPr>
          <w:attr w:name="ProductID" w:val="0,01 L"/>
        </w:smartTagPr>
        <w:r w:rsidRPr="009B34EA">
          <w:rPr>
            <w:rFonts w:ascii="Times New Roman" w:eastAsia="Times New Roman" w:hAnsi="Times New Roman" w:cs="Times New Roman"/>
            <w:sz w:val="24"/>
            <w:szCs w:val="24"/>
            <w:lang w:eastAsia="fr-FR"/>
          </w:rPr>
          <w:t>0,01 L</w:t>
        </w:r>
      </w:smartTag>
    </w:p>
    <w:p w:rsidR="009B34EA" w:rsidRPr="006E1B3A" w:rsidRDefault="009B34EA" w:rsidP="007C3B76">
      <w:pPr>
        <w:pStyle w:val="ListParagraph"/>
        <w:numPr>
          <w:ilvl w:val="0"/>
          <w:numId w:val="17"/>
        </w:numPr>
        <w:spacing w:before="100" w:beforeAutospacing="1" w:after="100" w:afterAutospacing="1"/>
        <w:outlineLvl w:val="2"/>
        <w:rPr>
          <w:rFonts w:ascii="Times New Roman" w:eastAsia="Times New Roman" w:hAnsi="Times New Roman" w:cs="Times New Roman"/>
          <w:b/>
          <w:bCs/>
          <w:color w:val="C00000"/>
          <w:sz w:val="27"/>
          <w:szCs w:val="27"/>
          <w:lang w:eastAsia="fr-FR"/>
        </w:rPr>
      </w:pPr>
      <w:r w:rsidRPr="006E1B3A">
        <w:rPr>
          <w:rFonts w:ascii="Times New Roman" w:eastAsia="Times New Roman" w:hAnsi="Times New Roman" w:cs="Times New Roman"/>
          <w:b/>
          <w:bCs/>
          <w:color w:val="C00000"/>
          <w:sz w:val="27"/>
          <w:szCs w:val="27"/>
          <w:lang w:eastAsia="fr-FR"/>
        </w:rPr>
        <w:t>Unités de masse</w:t>
      </w:r>
    </w:p>
    <w:p w:rsidR="009B34EA" w:rsidRPr="009B34EA" w:rsidRDefault="009B34EA" w:rsidP="007C3B76">
      <w:pPr>
        <w:numPr>
          <w:ilvl w:val="0"/>
          <w:numId w:val="13"/>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kg = </w:t>
      </w:r>
      <w:smartTag w:uri="urn:schemas-microsoft-com:office:smarttags" w:element="metricconverter">
        <w:smartTagPr>
          <w:attr w:name="ProductID" w:val="1000 g"/>
        </w:smartTagPr>
        <w:r w:rsidRPr="009B34EA">
          <w:rPr>
            <w:rFonts w:ascii="Times New Roman" w:eastAsia="Times New Roman" w:hAnsi="Times New Roman" w:cs="Times New Roman"/>
            <w:sz w:val="24"/>
            <w:szCs w:val="24"/>
            <w:lang w:eastAsia="fr-FR"/>
          </w:rPr>
          <w:t>1000 g</w:t>
        </w:r>
      </w:smartTag>
    </w:p>
    <w:p w:rsidR="009B34EA" w:rsidRPr="009B34EA" w:rsidRDefault="009B34EA" w:rsidP="007C3B76">
      <w:pPr>
        <w:numPr>
          <w:ilvl w:val="0"/>
          <w:numId w:val="13"/>
        </w:numPr>
        <w:spacing w:before="100" w:beforeAutospacing="1" w:after="100" w:afterAutospacing="1"/>
        <w:rPr>
          <w:rFonts w:ascii="Times New Roman" w:eastAsia="Times New Roman" w:hAnsi="Times New Roman" w:cs="Times New Roman"/>
          <w:sz w:val="24"/>
          <w:szCs w:val="24"/>
          <w:lang w:eastAsia="fr-FR"/>
        </w:rPr>
      </w:pPr>
      <w:r w:rsidRPr="009B34EA">
        <w:rPr>
          <w:rFonts w:ascii="Times New Roman" w:eastAsia="Times New Roman" w:hAnsi="Times New Roman" w:cs="Times New Roman"/>
          <w:sz w:val="24"/>
          <w:szCs w:val="24"/>
          <w:lang w:eastAsia="fr-FR"/>
        </w:rPr>
        <w:t xml:space="preserve">mg = 1/1000 g ou 1000 mg = </w:t>
      </w:r>
      <w:smartTag w:uri="urn:schemas-microsoft-com:office:smarttags" w:element="metricconverter">
        <w:smartTagPr>
          <w:attr w:name="ProductID" w:val="1 g"/>
        </w:smartTagPr>
        <w:r w:rsidRPr="009B34EA">
          <w:rPr>
            <w:rFonts w:ascii="Times New Roman" w:eastAsia="Times New Roman" w:hAnsi="Times New Roman" w:cs="Times New Roman"/>
            <w:sz w:val="24"/>
            <w:szCs w:val="24"/>
            <w:lang w:eastAsia="fr-FR"/>
          </w:rPr>
          <w:t>1 g</w:t>
        </w:r>
      </w:smartTag>
    </w:p>
    <w:p w:rsidR="00707B23" w:rsidRPr="007F2C9B" w:rsidRDefault="00707B23" w:rsidP="007C3B76">
      <w:pPr>
        <w:tabs>
          <w:tab w:val="left" w:pos="1560"/>
        </w:tabs>
      </w:pPr>
    </w:p>
    <w:sectPr w:rsidR="00707B23" w:rsidRPr="007F2C9B" w:rsidSect="007C3B76">
      <w:headerReference w:type="default" r:id="rId24"/>
      <w:footerReference w:type="default" r:id="rId25"/>
      <w:pgSz w:w="11906" w:h="16838"/>
      <w:pgMar w:top="1417" w:right="1983" w:bottom="1276"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152" w:rsidRDefault="00FD4152" w:rsidP="007C3B76">
      <w:pPr>
        <w:spacing w:after="0" w:line="240" w:lineRule="auto"/>
      </w:pPr>
      <w:r>
        <w:separator/>
      </w:r>
    </w:p>
  </w:endnote>
  <w:endnote w:type="continuationSeparator" w:id="0">
    <w:p w:rsidR="00FD4152" w:rsidRDefault="00FD4152" w:rsidP="007C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957" w:rsidRDefault="002E4957" w:rsidP="0079564F">
    <w:pPr>
      <w:pStyle w:val="Footer"/>
      <w:pBdr>
        <w:top w:val="thinThickSmallGap" w:sz="24" w:space="1" w:color="622423" w:themeColor="accent2" w:themeShade="7F"/>
      </w:pBdr>
      <w:rPr>
        <w:rFonts w:asciiTheme="majorHAnsi" w:eastAsiaTheme="majorEastAsia" w:hAnsiTheme="majorHAnsi" w:cstheme="majorBidi"/>
      </w:rPr>
    </w:pPr>
    <w:r w:rsidRPr="002E4957">
      <w:rPr>
        <w:rFonts w:asciiTheme="majorHAnsi" w:eastAsiaTheme="majorEastAsia" w:hAnsiTheme="majorHAnsi" w:cstheme="majorBidi"/>
      </w:rPr>
      <w:t>Introduction à l’anatomie physiologie</w:t>
    </w:r>
    <w:r w:rsidR="0079564F">
      <w:rPr>
        <w:rFonts w:asciiTheme="majorHAnsi" w:eastAsiaTheme="majorEastAsia" w:hAnsiTheme="majorHAnsi" w:cstheme="majorBidi"/>
      </w:rPr>
      <w:t xml:space="preserve">                           </w:t>
    </w:r>
    <w:r w:rsidR="0079564F" w:rsidRPr="0079564F">
      <w:rPr>
        <w:rFonts w:asciiTheme="majorHAnsi" w:eastAsiaTheme="majorEastAsia" w:hAnsiTheme="majorHAnsi" w:cstheme="majorBidi"/>
        <w:sz w:val="20"/>
        <w:szCs w:val="20"/>
      </w:rPr>
      <w:t>-</w:t>
    </w:r>
    <w:r w:rsidR="0079564F" w:rsidRPr="0079564F">
      <w:rPr>
        <w:sz w:val="20"/>
        <w:szCs w:val="20"/>
      </w:rPr>
      <w:t xml:space="preserve"> </w:t>
    </w:r>
    <w:r w:rsidR="0079564F" w:rsidRPr="0079564F">
      <w:rPr>
        <w:rFonts w:asciiTheme="majorHAnsi" w:eastAsiaTheme="majorEastAsia" w:hAnsiTheme="majorHAnsi" w:cstheme="majorBidi"/>
        <w:sz w:val="20"/>
        <w:szCs w:val="20"/>
      </w:rPr>
      <w:t>Dr HADJIDJ ISMAIL ORL-</w:t>
    </w:r>
    <w:r w:rsidR="0079564F">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804FD8" w:rsidRPr="00804FD8">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2E4957" w:rsidRDefault="002E4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152" w:rsidRDefault="00FD4152" w:rsidP="007C3B76">
      <w:pPr>
        <w:spacing w:after="0" w:line="240" w:lineRule="auto"/>
      </w:pPr>
      <w:r>
        <w:separator/>
      </w:r>
    </w:p>
  </w:footnote>
  <w:footnote w:type="continuationSeparator" w:id="0">
    <w:p w:rsidR="00FD4152" w:rsidRDefault="00FD4152" w:rsidP="007C3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76" w:rsidRPr="007C3B76" w:rsidRDefault="001049CD" w:rsidP="007C3B76">
    <w:pPr>
      <w:pStyle w:val="Header"/>
      <w:pBdr>
        <w:bottom w:val="thickThinSmallGap" w:sz="24" w:space="1" w:color="622423" w:themeColor="accent2" w:themeShade="7F"/>
      </w:pBdr>
      <w:ind w:left="-567" w:right="-992"/>
      <w:jc w:val="center"/>
      <w:rPr>
        <w:rFonts w:asciiTheme="majorHAnsi" w:eastAsiaTheme="majorEastAsia" w:hAnsiTheme="majorHAnsi" w:cstheme="majorBidi"/>
        <w:b/>
        <w:bCs/>
        <w:sz w:val="28"/>
        <w:szCs w:val="28"/>
      </w:rPr>
    </w:pPr>
    <w:r>
      <w:rPr>
        <w:rFonts w:ascii="Times New Roman" w:eastAsia="Times New Roman" w:hAnsi="Times New Roman" w:cs="Times New Roman"/>
        <w:b/>
        <w:bCs/>
        <w:noProof/>
        <w:u w:val="single"/>
        <w:lang w:eastAsia="fr-FR"/>
      </w:rPr>
      <mc:AlternateContent>
        <mc:Choice Requires="wps">
          <w:drawing>
            <wp:anchor distT="0" distB="0" distL="114300" distR="114300" simplePos="0" relativeHeight="251661312" behindDoc="0" locked="0" layoutInCell="1" allowOverlap="1" wp14:anchorId="0DDA4E2C" wp14:editId="0AF5B984">
              <wp:simplePos x="0" y="0"/>
              <wp:positionH relativeFrom="column">
                <wp:posOffset>4377055</wp:posOffset>
              </wp:positionH>
              <wp:positionV relativeFrom="paragraph">
                <wp:posOffset>-385445</wp:posOffset>
              </wp:positionV>
              <wp:extent cx="1909075" cy="323850"/>
              <wp:effectExtent l="57150" t="38100" r="91440" b="114300"/>
              <wp:wrapNone/>
              <wp:docPr id="6" name="Rectangle 6"/>
              <wp:cNvGraphicFramePr/>
              <a:graphic xmlns:a="http://schemas.openxmlformats.org/drawingml/2006/main">
                <a:graphicData uri="http://schemas.microsoft.com/office/word/2010/wordprocessingShape">
                  <wps:wsp>
                    <wps:cNvSpPr/>
                    <wps:spPr>
                      <a:xfrm>
                        <a:off x="0" y="0"/>
                        <a:ext cx="1909075" cy="32385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049CD" w:rsidRPr="00BB29D5" w:rsidRDefault="001049CD" w:rsidP="001049CD">
                          <w:pPr>
                            <w:jc w:val="center"/>
                            <w:rPr>
                              <w:rFonts w:asciiTheme="majorBidi" w:hAnsiTheme="majorBidi" w:cstheme="majorBidi"/>
                              <w:b/>
                              <w:bCs/>
                              <w14:textOutline w14:w="9525" w14:cap="rnd" w14:cmpd="sng" w14:algn="ctr">
                                <w14:solidFill>
                                  <w14:srgbClr w14:val="000000"/>
                                </w14:solidFill>
                                <w14:prstDash w14:val="solid"/>
                                <w14:bevel/>
                              </w14:textOutline>
                            </w:rPr>
                          </w:pPr>
                          <w:r w:rsidRPr="00BB29D5">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A4E2C" id="Rectangle 6" o:spid="_x0000_s1026" style="position:absolute;left:0;text-align:left;margin-left:344.65pt;margin-top:-30.35pt;width:150.3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EAQQMAAGkHAAAOAAAAZHJzL2Uyb0RvYy54bWysVdlu1DAUfUfiHyy/02RW2lFTNAwqQipQ&#10;tUV99jjOIjm2ufYs5es5djLtUEAgxIvju/gu5y45f7PvNNsq8q01BR+d5JwpI23ZmrrgX+4uX51y&#10;5oMwpdDWqII/KM/fXLx8cb5zCzW2jdWlIgYjxi92ruBNCG6RZV42qhP+xDplIKwsdSKApDorSexg&#10;vdPZOM/n2c5S6chK5T2473ohv0j2q0rJ8LmqvApMFxyxhXRSOtfxzC7OxaIm4ZpWDmGIf4iiE62B&#10;00dT70QQbEPtT6a6VpL1tgon0naZrapWqpQDshnlz7K5bYRTKReA490jTP7/mZWfttfE2rLgc86M&#10;6FCiG4AmTK0Vm0d4ds4voHXrrmmgPK4x131FXfwiC7ZPkD48Qqr2gUkwR2f5Wf56xpmEbDKenM4S&#10;5tnTa0c+vFe2Y/FScIL3hKTYXvkAj1A9qAwAl5et1oxsuG9DkzCCnx59jzdJyzNnAVOe2J7q9UoT&#10;2wp0wfTtcrWa9/xGlKrnzkZ5PnSDF+GjLXv2aAL2IeLBTAqp9sduTpNW5PyFq7Nos2+8f3AV48Tz&#10;v/U1/Y2v2cAHus/TAqs+4Khbw9ALwHeOaYtvmJdCK/TLARUMTypIjEibeBobC9SXrueoNIlDbewm&#10;KLptyh1b6w3dCNiKUcJ02cYOGCd8QGBMZ0kC0Y/V/kX+0cKAi9CuEX39Jr/J8zGGVMwfwvNSGTUp&#10;YyIS80BiaExLobHDprgka/ouRVxMC0SNGLHh0pfU9gme3kYCp62bcNPWjFoAGhpS6jrEpJHnH4yN&#10;BvAHTAdDKfajcL3rw16rrdJ3bIeZjvlz1gDUiGRsuljwpJfFwe5HOd7Cfr2HOF7XtnzAUkBqKR3v&#10;5GWL2bwSPlwLwnqESaz88BlHpS382OEGV5a+/Yof9bG1IOVsh3VbcP91I0gBtQ8Gg3o2mk5hNiRi&#10;Ons9BkHHkvWxxGy6lcUsj9COTqZr1A/6cK3Idvf4MyyjV4iEkfBdcBnoQKwCaIjwb5FquUx37GQn&#10;wpW5dfKwUuLuudvfC3JDHwSstk/2sJrF4tme6nX7MVhugq3atMSecEUJIoF9nooxdFT8YRzTSevp&#10;D3nxHQAA//8DAFBLAwQUAAYACAAAACEAyWmTCN8AAAAKAQAADwAAAGRycy9kb3ducmV2LnhtbEyP&#10;wU7DMAyG70i8Q2QkblvKEF3TNZ0QEjckRDtpO2aN11Y0TpWka/f2hBMcbX/6/f3FfjEDu6LzvSUJ&#10;T+sEGFJjdU+thEP9vsqA+aBIq8ESSrihh315f1eoXNuZvvBahZbFEPK5ktCFMOac+6ZDo/zajkjx&#10;drHOqBBH13Lt1BzDzcA3SZJyo3qKHzo14luHzXc1GQnVdKxr9WE+Nyc+9rf5xZ26o5Py8WF53QEL&#10;uIQ/GH71ozqU0elsJ9KeDRLSTDxHVMIqTbbAIiEyIYCd40ZsgZcF/1+h/AEAAP//AwBQSwECLQAU&#10;AAYACAAAACEAtoM4kv4AAADhAQAAEwAAAAAAAAAAAAAAAAAAAAAAW0NvbnRlbnRfVHlwZXNdLnht&#10;bFBLAQItABQABgAIAAAAIQA4/SH/1gAAAJQBAAALAAAAAAAAAAAAAAAAAC8BAABfcmVscy8ucmVs&#10;c1BLAQItABQABgAIAAAAIQCyegEAQQMAAGkHAAAOAAAAAAAAAAAAAAAAAC4CAABkcnMvZTJvRG9j&#10;LnhtbFBLAQItABQABgAIAAAAIQDJaZMI3wAAAAoBAAAPAAAAAAAAAAAAAAAAAJsFAABkcnMvZG93&#10;bnJldi54bWxQSwUGAAAAAAQABADzAAAApwYAAAAA&#10;" fillcolor="#2787a0" stroked="f">
              <v:fill color2="#34b3d6" rotate="t" angle="180" colors="0 #2787a0;52429f #36b1d2;1 #34b3d6" focus="100%" type="gradient">
                <o:fill v:ext="view" type="gradientUnscaled"/>
              </v:fill>
              <v:shadow on="t" color="black" opacity="22937f" origin=",.5" offset="0,.63889mm"/>
              <v:textbox>
                <w:txbxContent>
                  <w:p w:rsidR="001049CD" w:rsidRPr="00BB29D5" w:rsidRDefault="001049CD" w:rsidP="001049CD">
                    <w:pPr>
                      <w:jc w:val="center"/>
                      <w:rPr>
                        <w:rFonts w:asciiTheme="majorBidi" w:hAnsiTheme="majorBidi" w:cstheme="majorBidi"/>
                        <w:b/>
                        <w:bCs/>
                        <w14:textOutline w14:w="9525" w14:cap="rnd" w14:cmpd="sng" w14:algn="ctr">
                          <w14:solidFill>
                            <w14:srgbClr w14:val="000000"/>
                          </w14:solidFill>
                          <w14:prstDash w14:val="solid"/>
                          <w14:bevel/>
                        </w14:textOutline>
                      </w:rPr>
                    </w:pPr>
                    <w:r w:rsidRPr="00BB29D5">
                      <w:rPr>
                        <w:rFonts w:asciiTheme="majorBidi" w:hAnsiTheme="majorBidi" w:cstheme="majorBidi"/>
                        <w:b/>
                        <w:bCs/>
                        <w14:textOutline w14:w="9525" w14:cap="rnd" w14:cmpd="sng" w14:algn="ctr">
                          <w14:solidFill>
                            <w14:srgbClr w14:val="000000"/>
                          </w14:solidFill>
                          <w14:prstDash w14:val="solid"/>
                          <w14:bevel/>
                        </w14:textOutline>
                      </w:rPr>
                      <w:t>Dr HADJIDJ ISMAIL ORL</w:t>
                    </w:r>
                  </w:p>
                </w:txbxContent>
              </v:textbox>
            </v:rect>
          </w:pict>
        </mc:Fallback>
      </mc:AlternateContent>
    </w:r>
    <w:sdt>
      <w:sdtPr>
        <w:rPr>
          <w:rFonts w:asciiTheme="majorHAnsi" w:eastAsiaTheme="majorEastAsia" w:hAnsiTheme="majorHAnsi" w:cstheme="majorBidi"/>
          <w:b/>
          <w:bCs/>
          <w:sz w:val="28"/>
          <w:szCs w:val="28"/>
        </w:rPr>
        <w:alias w:val="Titre"/>
        <w:id w:val="77738743"/>
        <w:placeholder>
          <w:docPart w:val="2172BF959BB14B4DB5C33D3BCC3DCBBB"/>
        </w:placeholder>
        <w:dataBinding w:prefixMappings="xmlns:ns0='http://schemas.openxmlformats.org/package/2006/metadata/core-properties' xmlns:ns1='http://purl.org/dc/elements/1.1/'" w:xpath="/ns0:coreProperties[1]/ns1:title[1]" w:storeItemID="{6C3C8BC8-F283-45AE-878A-BAB7291924A1}"/>
        <w:text/>
      </w:sdtPr>
      <w:sdtEndPr/>
      <w:sdtContent>
        <w:r w:rsidR="007C3B76" w:rsidRPr="007C3B76">
          <w:rPr>
            <w:rFonts w:asciiTheme="majorHAnsi" w:eastAsiaTheme="majorEastAsia" w:hAnsiTheme="majorHAnsi" w:cstheme="majorBidi"/>
            <w:b/>
            <w:bCs/>
            <w:sz w:val="28"/>
            <w:szCs w:val="28"/>
          </w:rPr>
          <w:t xml:space="preserve">Anatomie physiologie   </w:t>
        </w:r>
        <w:r w:rsidR="002C628C">
          <w:rPr>
            <w:rFonts w:asciiTheme="majorHAnsi" w:eastAsiaTheme="majorEastAsia" w:hAnsiTheme="majorHAnsi" w:cstheme="majorBidi"/>
            <w:b/>
            <w:bCs/>
            <w:sz w:val="28"/>
            <w:szCs w:val="28"/>
          </w:rPr>
          <w:t xml:space="preserve">          </w:t>
        </w:r>
        <w:r w:rsidR="007C3B76" w:rsidRPr="007C3B76">
          <w:rPr>
            <w:rFonts w:asciiTheme="majorHAnsi" w:eastAsiaTheme="majorEastAsia" w:hAnsiTheme="majorHAnsi" w:cstheme="majorBidi"/>
            <w:b/>
            <w:bCs/>
            <w:sz w:val="28"/>
            <w:szCs w:val="28"/>
          </w:rPr>
          <w:t xml:space="preserve"> - la cellule - Introduction à l’anatomie physiologie</w:t>
        </w:r>
      </w:sdtContent>
    </w:sdt>
  </w:p>
  <w:p w:rsidR="007C3B76" w:rsidRDefault="007C3B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A2C"/>
    <w:multiLevelType w:val="multilevel"/>
    <w:tmpl w:val="54A2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D63D0"/>
    <w:multiLevelType w:val="hybridMultilevel"/>
    <w:tmpl w:val="BDEA4B5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916407"/>
    <w:multiLevelType w:val="multilevel"/>
    <w:tmpl w:val="687C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F75C4"/>
    <w:multiLevelType w:val="hybridMultilevel"/>
    <w:tmpl w:val="6D3893F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63402E"/>
    <w:multiLevelType w:val="hybridMultilevel"/>
    <w:tmpl w:val="6B12F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2C4B16"/>
    <w:multiLevelType w:val="hybridMultilevel"/>
    <w:tmpl w:val="8480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6453C"/>
    <w:multiLevelType w:val="multilevel"/>
    <w:tmpl w:val="B7A2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BF0687"/>
    <w:multiLevelType w:val="multilevel"/>
    <w:tmpl w:val="3F14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C53D5B"/>
    <w:multiLevelType w:val="hybridMultilevel"/>
    <w:tmpl w:val="19705C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4605413"/>
    <w:multiLevelType w:val="hybridMultilevel"/>
    <w:tmpl w:val="4A52AD0A"/>
    <w:lvl w:ilvl="0" w:tplc="FBBAA83E">
      <w:start w:val="1"/>
      <w:numFmt w:val="decimal"/>
      <w:lvlText w:val="%1."/>
      <w:lvlJc w:val="left"/>
      <w:pPr>
        <w:ind w:left="114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9949FC"/>
    <w:multiLevelType w:val="hybridMultilevel"/>
    <w:tmpl w:val="1868A7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C187091"/>
    <w:multiLevelType w:val="hybridMultilevel"/>
    <w:tmpl w:val="5E00B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177B17"/>
    <w:multiLevelType w:val="hybridMultilevel"/>
    <w:tmpl w:val="DFE8701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6BE0B10"/>
    <w:multiLevelType w:val="hybridMultilevel"/>
    <w:tmpl w:val="388A8FE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21F1C0E"/>
    <w:multiLevelType w:val="hybridMultilevel"/>
    <w:tmpl w:val="E8709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521D2E"/>
    <w:multiLevelType w:val="hybridMultilevel"/>
    <w:tmpl w:val="23C00978"/>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382A5CE9"/>
    <w:multiLevelType w:val="hybridMultilevel"/>
    <w:tmpl w:val="820EEA1A"/>
    <w:lvl w:ilvl="0" w:tplc="040C000F">
      <w:start w:val="1"/>
      <w:numFmt w:val="decimal"/>
      <w:lvlText w:val="%1."/>
      <w:lvlJc w:val="left"/>
      <w:pPr>
        <w:ind w:left="780" w:hanging="360"/>
      </w:pPr>
      <w:rPr>
        <w:rFonts w:hint="default"/>
      </w:rPr>
    </w:lvl>
    <w:lvl w:ilvl="1" w:tplc="040C0003">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nsid w:val="3CCD553B"/>
    <w:multiLevelType w:val="hybridMultilevel"/>
    <w:tmpl w:val="1B42124C"/>
    <w:lvl w:ilvl="0" w:tplc="040C0015">
      <w:start w:val="1"/>
      <w:numFmt w:val="upp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147B01"/>
    <w:multiLevelType w:val="multilevel"/>
    <w:tmpl w:val="2C54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863B0C"/>
    <w:multiLevelType w:val="hybridMultilevel"/>
    <w:tmpl w:val="BEC4E68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8F51E86"/>
    <w:multiLevelType w:val="multilevel"/>
    <w:tmpl w:val="4C32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C4380A"/>
    <w:multiLevelType w:val="hybridMultilevel"/>
    <w:tmpl w:val="637C1318"/>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C1B6107"/>
    <w:multiLevelType w:val="multilevel"/>
    <w:tmpl w:val="1C52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A65DA5"/>
    <w:multiLevelType w:val="multilevel"/>
    <w:tmpl w:val="22A8CDF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rial" w:eastAsiaTheme="minorHAnsi" w:hAnsi="Arial" w:cs="Arial" w:hint="default"/>
        <w:b/>
        <w:color w:val="B1030C"/>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E845E8"/>
    <w:multiLevelType w:val="multilevel"/>
    <w:tmpl w:val="3410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4C4B03"/>
    <w:multiLevelType w:val="hybridMultilevel"/>
    <w:tmpl w:val="F06049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3DA18E9"/>
    <w:multiLevelType w:val="multilevel"/>
    <w:tmpl w:val="BAC2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247F28"/>
    <w:multiLevelType w:val="hybridMultilevel"/>
    <w:tmpl w:val="61D491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59B5B21"/>
    <w:multiLevelType w:val="hybridMultilevel"/>
    <w:tmpl w:val="7690D1B4"/>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9">
    <w:nsid w:val="587E23D1"/>
    <w:multiLevelType w:val="multilevel"/>
    <w:tmpl w:val="8F86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307125"/>
    <w:multiLevelType w:val="hybridMultilevel"/>
    <w:tmpl w:val="AEDEF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D717561"/>
    <w:multiLevelType w:val="hybridMultilevel"/>
    <w:tmpl w:val="B69C11A6"/>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612874D8"/>
    <w:multiLevelType w:val="hybridMultilevel"/>
    <w:tmpl w:val="C2A4AF34"/>
    <w:lvl w:ilvl="0" w:tplc="040C000F">
      <w:start w:val="1"/>
      <w:numFmt w:val="decimal"/>
      <w:lvlText w:val="%1."/>
      <w:lvlJc w:val="left"/>
      <w:pPr>
        <w:ind w:left="92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676138C"/>
    <w:multiLevelType w:val="hybridMultilevel"/>
    <w:tmpl w:val="0DBE9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166781"/>
    <w:multiLevelType w:val="hybridMultilevel"/>
    <w:tmpl w:val="01020F7E"/>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6D953851"/>
    <w:multiLevelType w:val="hybridMultilevel"/>
    <w:tmpl w:val="C80AA560"/>
    <w:lvl w:ilvl="0" w:tplc="F4C8429E">
      <w:start w:val="1"/>
      <w:numFmt w:val="upperRoman"/>
      <w:lvlText w:val="%1."/>
      <w:lvlJc w:val="righ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D9C3B6A"/>
    <w:multiLevelType w:val="hybridMultilevel"/>
    <w:tmpl w:val="D61C7208"/>
    <w:lvl w:ilvl="0" w:tplc="040C0005">
      <w:start w:val="1"/>
      <w:numFmt w:val="bullet"/>
      <w:lvlText w:val=""/>
      <w:lvlJc w:val="left"/>
      <w:pPr>
        <w:ind w:left="2472" w:hanging="360"/>
      </w:pPr>
      <w:rPr>
        <w:rFonts w:ascii="Wingdings" w:hAnsi="Wingdings" w:hint="default"/>
      </w:rPr>
    </w:lvl>
    <w:lvl w:ilvl="1" w:tplc="040C0003">
      <w:start w:val="1"/>
      <w:numFmt w:val="bullet"/>
      <w:lvlText w:val="o"/>
      <w:lvlJc w:val="left"/>
      <w:pPr>
        <w:ind w:left="3192" w:hanging="360"/>
      </w:pPr>
      <w:rPr>
        <w:rFonts w:ascii="Courier New" w:hAnsi="Courier New" w:cs="Courier New" w:hint="default"/>
      </w:rPr>
    </w:lvl>
    <w:lvl w:ilvl="2" w:tplc="040C0005" w:tentative="1">
      <w:start w:val="1"/>
      <w:numFmt w:val="bullet"/>
      <w:lvlText w:val=""/>
      <w:lvlJc w:val="left"/>
      <w:pPr>
        <w:ind w:left="3912" w:hanging="360"/>
      </w:pPr>
      <w:rPr>
        <w:rFonts w:ascii="Wingdings" w:hAnsi="Wingdings" w:hint="default"/>
      </w:rPr>
    </w:lvl>
    <w:lvl w:ilvl="3" w:tplc="040C0001" w:tentative="1">
      <w:start w:val="1"/>
      <w:numFmt w:val="bullet"/>
      <w:lvlText w:val=""/>
      <w:lvlJc w:val="left"/>
      <w:pPr>
        <w:ind w:left="4632" w:hanging="360"/>
      </w:pPr>
      <w:rPr>
        <w:rFonts w:ascii="Symbol" w:hAnsi="Symbol" w:hint="default"/>
      </w:rPr>
    </w:lvl>
    <w:lvl w:ilvl="4" w:tplc="040C0003" w:tentative="1">
      <w:start w:val="1"/>
      <w:numFmt w:val="bullet"/>
      <w:lvlText w:val="o"/>
      <w:lvlJc w:val="left"/>
      <w:pPr>
        <w:ind w:left="5352" w:hanging="360"/>
      </w:pPr>
      <w:rPr>
        <w:rFonts w:ascii="Courier New" w:hAnsi="Courier New" w:cs="Courier New" w:hint="default"/>
      </w:rPr>
    </w:lvl>
    <w:lvl w:ilvl="5" w:tplc="040C0005" w:tentative="1">
      <w:start w:val="1"/>
      <w:numFmt w:val="bullet"/>
      <w:lvlText w:val=""/>
      <w:lvlJc w:val="left"/>
      <w:pPr>
        <w:ind w:left="6072" w:hanging="360"/>
      </w:pPr>
      <w:rPr>
        <w:rFonts w:ascii="Wingdings" w:hAnsi="Wingdings" w:hint="default"/>
      </w:rPr>
    </w:lvl>
    <w:lvl w:ilvl="6" w:tplc="040C0001" w:tentative="1">
      <w:start w:val="1"/>
      <w:numFmt w:val="bullet"/>
      <w:lvlText w:val=""/>
      <w:lvlJc w:val="left"/>
      <w:pPr>
        <w:ind w:left="6792" w:hanging="360"/>
      </w:pPr>
      <w:rPr>
        <w:rFonts w:ascii="Symbol" w:hAnsi="Symbol" w:hint="default"/>
      </w:rPr>
    </w:lvl>
    <w:lvl w:ilvl="7" w:tplc="040C0003" w:tentative="1">
      <w:start w:val="1"/>
      <w:numFmt w:val="bullet"/>
      <w:lvlText w:val="o"/>
      <w:lvlJc w:val="left"/>
      <w:pPr>
        <w:ind w:left="7512" w:hanging="360"/>
      </w:pPr>
      <w:rPr>
        <w:rFonts w:ascii="Courier New" w:hAnsi="Courier New" w:cs="Courier New" w:hint="default"/>
      </w:rPr>
    </w:lvl>
    <w:lvl w:ilvl="8" w:tplc="040C0005" w:tentative="1">
      <w:start w:val="1"/>
      <w:numFmt w:val="bullet"/>
      <w:lvlText w:val=""/>
      <w:lvlJc w:val="left"/>
      <w:pPr>
        <w:ind w:left="8232" w:hanging="360"/>
      </w:pPr>
      <w:rPr>
        <w:rFonts w:ascii="Wingdings" w:hAnsi="Wingdings" w:hint="default"/>
      </w:rPr>
    </w:lvl>
  </w:abstractNum>
  <w:abstractNum w:abstractNumId="37">
    <w:nsid w:val="728E0129"/>
    <w:multiLevelType w:val="hybridMultilevel"/>
    <w:tmpl w:val="41F4B61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3956D8C"/>
    <w:multiLevelType w:val="hybridMultilevel"/>
    <w:tmpl w:val="BA90DFB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778B6C4A"/>
    <w:multiLevelType w:val="hybridMultilevel"/>
    <w:tmpl w:val="C3F407AE"/>
    <w:lvl w:ilvl="0" w:tplc="040C0013">
      <w:start w:val="1"/>
      <w:numFmt w:val="upperRoman"/>
      <w:lvlText w:val="%1."/>
      <w:lvlJc w:val="righ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0">
    <w:nsid w:val="7797355D"/>
    <w:multiLevelType w:val="multilevel"/>
    <w:tmpl w:val="D6E4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23219D"/>
    <w:multiLevelType w:val="hybridMultilevel"/>
    <w:tmpl w:val="94724F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8C03E17"/>
    <w:multiLevelType w:val="hybridMultilevel"/>
    <w:tmpl w:val="88940240"/>
    <w:lvl w:ilvl="0" w:tplc="040C000F">
      <w:start w:val="1"/>
      <w:numFmt w:val="decimal"/>
      <w:lvlText w:val="%1."/>
      <w:lvlJc w:val="left"/>
      <w:pPr>
        <w:ind w:left="1860" w:hanging="360"/>
      </w:pPr>
    </w:lvl>
    <w:lvl w:ilvl="1" w:tplc="040C0019" w:tentative="1">
      <w:start w:val="1"/>
      <w:numFmt w:val="lowerLetter"/>
      <w:lvlText w:val="%2."/>
      <w:lvlJc w:val="left"/>
      <w:pPr>
        <w:ind w:left="2580" w:hanging="360"/>
      </w:pPr>
    </w:lvl>
    <w:lvl w:ilvl="2" w:tplc="040C001B" w:tentative="1">
      <w:start w:val="1"/>
      <w:numFmt w:val="lowerRoman"/>
      <w:lvlText w:val="%3."/>
      <w:lvlJc w:val="right"/>
      <w:pPr>
        <w:ind w:left="3300" w:hanging="180"/>
      </w:pPr>
    </w:lvl>
    <w:lvl w:ilvl="3" w:tplc="040C000F" w:tentative="1">
      <w:start w:val="1"/>
      <w:numFmt w:val="decimal"/>
      <w:lvlText w:val="%4."/>
      <w:lvlJc w:val="left"/>
      <w:pPr>
        <w:ind w:left="4020" w:hanging="360"/>
      </w:pPr>
    </w:lvl>
    <w:lvl w:ilvl="4" w:tplc="040C0019" w:tentative="1">
      <w:start w:val="1"/>
      <w:numFmt w:val="lowerLetter"/>
      <w:lvlText w:val="%5."/>
      <w:lvlJc w:val="left"/>
      <w:pPr>
        <w:ind w:left="4740" w:hanging="360"/>
      </w:pPr>
    </w:lvl>
    <w:lvl w:ilvl="5" w:tplc="040C001B" w:tentative="1">
      <w:start w:val="1"/>
      <w:numFmt w:val="lowerRoman"/>
      <w:lvlText w:val="%6."/>
      <w:lvlJc w:val="right"/>
      <w:pPr>
        <w:ind w:left="5460" w:hanging="180"/>
      </w:pPr>
    </w:lvl>
    <w:lvl w:ilvl="6" w:tplc="040C000F" w:tentative="1">
      <w:start w:val="1"/>
      <w:numFmt w:val="decimal"/>
      <w:lvlText w:val="%7."/>
      <w:lvlJc w:val="left"/>
      <w:pPr>
        <w:ind w:left="6180" w:hanging="360"/>
      </w:pPr>
    </w:lvl>
    <w:lvl w:ilvl="7" w:tplc="040C0019" w:tentative="1">
      <w:start w:val="1"/>
      <w:numFmt w:val="lowerLetter"/>
      <w:lvlText w:val="%8."/>
      <w:lvlJc w:val="left"/>
      <w:pPr>
        <w:ind w:left="6900" w:hanging="360"/>
      </w:pPr>
    </w:lvl>
    <w:lvl w:ilvl="8" w:tplc="040C001B" w:tentative="1">
      <w:start w:val="1"/>
      <w:numFmt w:val="lowerRoman"/>
      <w:lvlText w:val="%9."/>
      <w:lvlJc w:val="right"/>
      <w:pPr>
        <w:ind w:left="7620" w:hanging="180"/>
      </w:pPr>
    </w:lvl>
  </w:abstractNum>
  <w:abstractNum w:abstractNumId="43">
    <w:nsid w:val="79D81EFC"/>
    <w:multiLevelType w:val="hybridMultilevel"/>
    <w:tmpl w:val="35A44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0720D7"/>
    <w:multiLevelType w:val="hybridMultilevel"/>
    <w:tmpl w:val="A5B0CA3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7BAE144E"/>
    <w:multiLevelType w:val="multilevel"/>
    <w:tmpl w:val="6A18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F517C1"/>
    <w:multiLevelType w:val="hybridMultilevel"/>
    <w:tmpl w:val="42AE8026"/>
    <w:lvl w:ilvl="0" w:tplc="040C0001">
      <w:start w:val="1"/>
      <w:numFmt w:val="bullet"/>
      <w:lvlText w:val=""/>
      <w:lvlJc w:val="left"/>
      <w:pPr>
        <w:ind w:left="114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D6E447D"/>
    <w:multiLevelType w:val="hybridMultilevel"/>
    <w:tmpl w:val="5014988E"/>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23"/>
  </w:num>
  <w:num w:numId="2">
    <w:abstractNumId w:val="24"/>
  </w:num>
  <w:num w:numId="3">
    <w:abstractNumId w:val="0"/>
  </w:num>
  <w:num w:numId="4">
    <w:abstractNumId w:val="26"/>
  </w:num>
  <w:num w:numId="5">
    <w:abstractNumId w:val="18"/>
  </w:num>
  <w:num w:numId="6">
    <w:abstractNumId w:val="40"/>
  </w:num>
  <w:num w:numId="7">
    <w:abstractNumId w:val="29"/>
  </w:num>
  <w:num w:numId="8">
    <w:abstractNumId w:val="45"/>
  </w:num>
  <w:num w:numId="9">
    <w:abstractNumId w:val="2"/>
  </w:num>
  <w:num w:numId="10">
    <w:abstractNumId w:val="6"/>
  </w:num>
  <w:num w:numId="11">
    <w:abstractNumId w:val="20"/>
  </w:num>
  <w:num w:numId="12">
    <w:abstractNumId w:val="22"/>
  </w:num>
  <w:num w:numId="13">
    <w:abstractNumId w:val="7"/>
  </w:num>
  <w:num w:numId="14">
    <w:abstractNumId w:val="39"/>
  </w:num>
  <w:num w:numId="15">
    <w:abstractNumId w:val="47"/>
  </w:num>
  <w:num w:numId="16">
    <w:abstractNumId w:val="27"/>
  </w:num>
  <w:num w:numId="17">
    <w:abstractNumId w:val="4"/>
  </w:num>
  <w:num w:numId="18">
    <w:abstractNumId w:val="1"/>
  </w:num>
  <w:num w:numId="19">
    <w:abstractNumId w:val="21"/>
  </w:num>
  <w:num w:numId="20">
    <w:abstractNumId w:val="43"/>
  </w:num>
  <w:num w:numId="21">
    <w:abstractNumId w:val="36"/>
  </w:num>
  <w:num w:numId="22">
    <w:abstractNumId w:val="8"/>
  </w:num>
  <w:num w:numId="23">
    <w:abstractNumId w:val="32"/>
  </w:num>
  <w:num w:numId="24">
    <w:abstractNumId w:val="44"/>
  </w:num>
  <w:num w:numId="25">
    <w:abstractNumId w:val="13"/>
  </w:num>
  <w:num w:numId="26">
    <w:abstractNumId w:val="34"/>
  </w:num>
  <w:num w:numId="27">
    <w:abstractNumId w:val="19"/>
  </w:num>
  <w:num w:numId="28">
    <w:abstractNumId w:val="42"/>
  </w:num>
  <w:num w:numId="29">
    <w:abstractNumId w:val="16"/>
  </w:num>
  <w:num w:numId="30">
    <w:abstractNumId w:val="38"/>
  </w:num>
  <w:num w:numId="31">
    <w:abstractNumId w:val="10"/>
  </w:num>
  <w:num w:numId="32">
    <w:abstractNumId w:val="11"/>
  </w:num>
  <w:num w:numId="33">
    <w:abstractNumId w:val="46"/>
  </w:num>
  <w:num w:numId="34">
    <w:abstractNumId w:val="28"/>
  </w:num>
  <w:num w:numId="35">
    <w:abstractNumId w:val="9"/>
  </w:num>
  <w:num w:numId="36">
    <w:abstractNumId w:val="30"/>
  </w:num>
  <w:num w:numId="37">
    <w:abstractNumId w:val="14"/>
  </w:num>
  <w:num w:numId="38">
    <w:abstractNumId w:val="12"/>
  </w:num>
  <w:num w:numId="39">
    <w:abstractNumId w:val="31"/>
  </w:num>
  <w:num w:numId="40">
    <w:abstractNumId w:val="5"/>
  </w:num>
  <w:num w:numId="41">
    <w:abstractNumId w:val="33"/>
  </w:num>
  <w:num w:numId="42">
    <w:abstractNumId w:val="3"/>
  </w:num>
  <w:num w:numId="43">
    <w:abstractNumId w:val="37"/>
  </w:num>
  <w:num w:numId="44">
    <w:abstractNumId w:val="41"/>
  </w:num>
  <w:num w:numId="45">
    <w:abstractNumId w:val="35"/>
  </w:num>
  <w:num w:numId="46">
    <w:abstractNumId w:val="25"/>
  </w:num>
  <w:num w:numId="47">
    <w:abstractNumId w:val="15"/>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Qk6JUNq+roR0lpN0WZ3Ruzked/9VoEzk+zXvB6toCeGTD0cvwOlOf1ji0w1JJjEb39SaIfoPYkFIdxmAPBM8Aw==" w:salt="IIuPjmAapiIW9NVclRKBW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08E"/>
    <w:rsid w:val="00086B67"/>
    <w:rsid w:val="001049CD"/>
    <w:rsid w:val="0011051D"/>
    <w:rsid w:val="00114DA9"/>
    <w:rsid w:val="00136676"/>
    <w:rsid w:val="0014205C"/>
    <w:rsid w:val="0014508E"/>
    <w:rsid w:val="001E6A81"/>
    <w:rsid w:val="0022553D"/>
    <w:rsid w:val="002C628C"/>
    <w:rsid w:val="002D46EC"/>
    <w:rsid w:val="002E4957"/>
    <w:rsid w:val="003012AB"/>
    <w:rsid w:val="00303B4A"/>
    <w:rsid w:val="0031567E"/>
    <w:rsid w:val="004E126F"/>
    <w:rsid w:val="005637B7"/>
    <w:rsid w:val="00651D79"/>
    <w:rsid w:val="006E1B3A"/>
    <w:rsid w:val="00700885"/>
    <w:rsid w:val="00707B23"/>
    <w:rsid w:val="00713108"/>
    <w:rsid w:val="0079564F"/>
    <w:rsid w:val="007B3FE8"/>
    <w:rsid w:val="007C3B76"/>
    <w:rsid w:val="007F2C9B"/>
    <w:rsid w:val="007F2D5E"/>
    <w:rsid w:val="00804FD8"/>
    <w:rsid w:val="00817EEE"/>
    <w:rsid w:val="008D0E47"/>
    <w:rsid w:val="008F1D19"/>
    <w:rsid w:val="00977FD5"/>
    <w:rsid w:val="009B34EA"/>
    <w:rsid w:val="00A26E45"/>
    <w:rsid w:val="00AC7CD7"/>
    <w:rsid w:val="00B45ACE"/>
    <w:rsid w:val="00B86E2B"/>
    <w:rsid w:val="00BA168F"/>
    <w:rsid w:val="00C30983"/>
    <w:rsid w:val="00CC4AD6"/>
    <w:rsid w:val="00CE048F"/>
    <w:rsid w:val="00D02AB6"/>
    <w:rsid w:val="00D427DB"/>
    <w:rsid w:val="00DC5760"/>
    <w:rsid w:val="00DD0D9C"/>
    <w:rsid w:val="00E251E3"/>
    <w:rsid w:val="00F83246"/>
    <w:rsid w:val="00F92EA7"/>
    <w:rsid w:val="00FD415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EE749AB-1A9A-4EFE-9A2D-63F2B850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qFormat/>
    <w:rsid w:val="005637B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semiHidden/>
    <w:unhideWhenUsed/>
    <w:qFormat/>
    <w:rsid w:val="005637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34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637B7"/>
    <w:rPr>
      <w:rFonts w:ascii="Times New Roman" w:eastAsia="Times New Roman" w:hAnsi="Times New Roman" w:cs="Times New Roman"/>
      <w:b/>
      <w:bCs/>
      <w:sz w:val="36"/>
      <w:szCs w:val="36"/>
      <w:lang w:eastAsia="fr-FR"/>
    </w:rPr>
  </w:style>
  <w:style w:type="paragraph" w:customStyle="1" w:styleId="text-center">
    <w:name w:val="text-center"/>
    <w:basedOn w:val="Normal"/>
    <w:rsid w:val="005637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har">
    <w:name w:val="Heading 3 Char"/>
    <w:basedOn w:val="DefaultParagraphFont"/>
    <w:link w:val="Heading3"/>
    <w:uiPriority w:val="9"/>
    <w:semiHidden/>
    <w:rsid w:val="005637B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B34E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B34EA"/>
    <w:pPr>
      <w:ind w:left="720"/>
      <w:contextualSpacing/>
    </w:pPr>
  </w:style>
  <w:style w:type="paragraph" w:styleId="BalloonText">
    <w:name w:val="Balloon Text"/>
    <w:basedOn w:val="Normal"/>
    <w:link w:val="BalloonTextChar"/>
    <w:uiPriority w:val="99"/>
    <w:semiHidden/>
    <w:unhideWhenUsed/>
    <w:rsid w:val="00AC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CD7"/>
    <w:rPr>
      <w:rFonts w:ascii="Tahoma" w:hAnsi="Tahoma" w:cs="Tahoma"/>
      <w:sz w:val="16"/>
      <w:szCs w:val="16"/>
    </w:rPr>
  </w:style>
  <w:style w:type="table" w:styleId="TableGrid">
    <w:name w:val="Table Grid"/>
    <w:basedOn w:val="TableNormal"/>
    <w:uiPriority w:val="59"/>
    <w:rsid w:val="00AC7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13667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Header">
    <w:name w:val="header"/>
    <w:basedOn w:val="Normal"/>
    <w:link w:val="HeaderChar"/>
    <w:uiPriority w:val="99"/>
    <w:unhideWhenUsed/>
    <w:rsid w:val="007C3B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7C3B76"/>
  </w:style>
  <w:style w:type="paragraph" w:styleId="Footer">
    <w:name w:val="footer"/>
    <w:basedOn w:val="Normal"/>
    <w:link w:val="FooterChar"/>
    <w:uiPriority w:val="99"/>
    <w:unhideWhenUsed/>
    <w:rsid w:val="007C3B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7C3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72BF959BB14B4DB5C33D3BCC3DCBBB"/>
        <w:category>
          <w:name w:val="Général"/>
          <w:gallery w:val="placeholder"/>
        </w:category>
        <w:types>
          <w:type w:val="bbPlcHdr"/>
        </w:types>
        <w:behaviors>
          <w:behavior w:val="content"/>
        </w:behaviors>
        <w:guid w:val="{D10F8904-19AB-42AD-9935-BC839C4C62B0}"/>
      </w:docPartPr>
      <w:docPartBody>
        <w:p w:rsidR="00CF265E" w:rsidRDefault="00386C42" w:rsidP="00386C42">
          <w:pPr>
            <w:pStyle w:val="2172BF959BB14B4DB5C33D3BCC3DCBBB"/>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C42"/>
    <w:rsid w:val="00192E36"/>
    <w:rsid w:val="00386C42"/>
    <w:rsid w:val="008B6EBC"/>
    <w:rsid w:val="00977E88"/>
    <w:rsid w:val="009832DF"/>
    <w:rsid w:val="00CF265E"/>
    <w:rsid w:val="00E6121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72BF959BB14B4DB5C33D3BCC3DCBBB">
    <w:name w:val="2172BF959BB14B4DB5C33D3BCC3DCBBB"/>
    <w:rsid w:val="00386C42"/>
  </w:style>
  <w:style w:type="paragraph" w:customStyle="1" w:styleId="AA570E4EB10E475EABCD0100D6681863">
    <w:name w:val="AA570E4EB10E475EABCD0100D6681863"/>
    <w:rsid w:val="00E61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Pages>
  <Words>2008</Words>
  <Characters>11046</Characters>
  <Application>Microsoft Office Word</Application>
  <DocSecurity>8</DocSecurity>
  <Lines>92</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Anatomie physiologie              - la cellule - Introduction à l’anatomie physiologie</vt:lpstr>
      <vt:lpstr>Anatomie physiologie              - la cellule - Introduction à l’anatomie physiologie</vt:lpstr>
    </vt:vector>
  </TitlesOfParts>
  <Company/>
  <LinksUpToDate>false</LinksUpToDate>
  <CharactersWithSpaces>13028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Anatomie physiologie              - la cellule - Introduction à l’anatomie physiologie</dc:title>
  <dc:creator>HADJIDJ</dc:creator>
  <cp:lastModifiedBy>IBRAHIM</cp:lastModifiedBy>
  <cp:revision>15</cp:revision>
  <cp:lastPrinted>2013-11-26T22:55:00Z</cp:lastPrinted>
  <dcterms:created xsi:type="dcterms:W3CDTF">2013-11-05T16:39:00Z</dcterms:created>
  <dcterms:modified xsi:type="dcterms:W3CDTF">2015-03-31T21:17:00Z</dcterms:modified>
</cp:coreProperties>
</file>