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1160" w:type="dxa"/>
        <w:tblInd w:w="-66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11160"/>
      </w:tblGrid>
      <w:tr w:rsidR="008E0403" w:rsidRPr="00211217" w:rsidTr="00EB250A">
        <w:tc>
          <w:tcPr>
            <w:tcW w:w="11160" w:type="dxa"/>
          </w:tcPr>
          <w:p w:rsidR="008E0403" w:rsidRPr="00211217" w:rsidRDefault="008E0403" w:rsidP="00EB250A">
            <w:pPr>
              <w:jc w:val="center"/>
              <w:rPr>
                <w:sz w:val="32"/>
                <w:szCs w:val="32"/>
                <w:u w:val="single"/>
                <w:rtl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الجمهورية الجزائرية الديمقراطية الشعبية</w:t>
            </w:r>
          </w:p>
          <w:p w:rsidR="008E0403" w:rsidRPr="00211217" w:rsidRDefault="008E0403" w:rsidP="00EB250A">
            <w:pPr>
              <w:rPr>
                <w:sz w:val="32"/>
                <w:szCs w:val="32"/>
                <w:rtl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وزارة التربية الوطنية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                                                                    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السنة الدراسية</w:t>
            </w:r>
            <w:r w:rsidRPr="00211217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sz w:val="32"/>
                <w:szCs w:val="32"/>
                <w:u w:val="single"/>
              </w:rPr>
              <w:t>2013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/201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>4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م</w:t>
            </w:r>
          </w:p>
          <w:p w:rsidR="008E0403" w:rsidRPr="00211217" w:rsidRDefault="008E0403" w:rsidP="00EB250A">
            <w:pPr>
              <w:rPr>
                <w:sz w:val="32"/>
                <w:szCs w:val="32"/>
                <w:rtl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متوسطة </w:t>
            </w:r>
            <w:proofErr w:type="spell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مرواحة</w:t>
            </w:r>
            <w:proofErr w:type="spellEnd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 قاعدة ـ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3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  </w:t>
            </w:r>
          </w:p>
          <w:p w:rsidR="008E0403" w:rsidRPr="00211217" w:rsidRDefault="008E0403" w:rsidP="00EB250A">
            <w:pPr>
              <w:rPr>
                <w:sz w:val="32"/>
                <w:szCs w:val="32"/>
                <w:rtl/>
              </w:rPr>
            </w:pPr>
            <w:proofErr w:type="gram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المستوى</w:t>
            </w:r>
            <w:proofErr w:type="gramEnd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: السنة الثالثة متوسط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.                                                           </w:t>
            </w:r>
            <w:proofErr w:type="gramStart"/>
            <w:r w:rsidRPr="00211217">
              <w:rPr>
                <w:rFonts w:hint="cs"/>
                <w:sz w:val="32"/>
                <w:szCs w:val="32"/>
                <w:rtl/>
              </w:rPr>
              <w:t>ا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ل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>مدة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:</w:t>
            </w:r>
            <w:proofErr w:type="gramEnd"/>
            <w:r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ساعة ونصف </w:t>
            </w:r>
          </w:p>
        </w:tc>
      </w:tr>
      <w:tr w:rsidR="008E0403" w:rsidRPr="00211217" w:rsidTr="00EB250A">
        <w:tc>
          <w:tcPr>
            <w:tcW w:w="11160" w:type="dxa"/>
          </w:tcPr>
          <w:p w:rsidR="008E0403" w:rsidRPr="00211217" w:rsidRDefault="008E0403" w:rsidP="00EB250A">
            <w:pPr>
              <w:jc w:val="center"/>
              <w:rPr>
                <w:sz w:val="32"/>
                <w:szCs w:val="32"/>
                <w:u w:val="single"/>
                <w:rtl/>
              </w:rPr>
            </w:pPr>
            <w:proofErr w:type="spell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الإختبار</w:t>
            </w:r>
            <w:proofErr w:type="spellEnd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 الفصلي 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>الثالث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 في مادة علوم الطبيعة والحياة</w:t>
            </w:r>
          </w:p>
        </w:tc>
      </w:tr>
      <w:tr w:rsidR="008E0403" w:rsidRPr="00211217" w:rsidTr="00EB250A">
        <w:trPr>
          <w:trHeight w:val="13708"/>
        </w:trPr>
        <w:tc>
          <w:tcPr>
            <w:tcW w:w="11160" w:type="dxa"/>
          </w:tcPr>
          <w:p w:rsidR="008E0403" w:rsidRPr="00211217" w:rsidRDefault="008E0403" w:rsidP="00727642">
            <w:pPr>
              <w:rPr>
                <w:sz w:val="32"/>
                <w:szCs w:val="32"/>
                <w:rtl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الجزء الأول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 xml:space="preserve"> (1</w:t>
            </w:r>
            <w:r w:rsidR="00727642">
              <w:rPr>
                <w:rFonts w:hint="cs"/>
                <w:sz w:val="32"/>
                <w:szCs w:val="32"/>
                <w:u w:val="single"/>
                <w:rtl/>
              </w:rPr>
              <w:t>3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>ن)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: </w:t>
            </w:r>
          </w:p>
          <w:p w:rsidR="008E0403" w:rsidRPr="00211217" w:rsidRDefault="00114948" w:rsidP="00EB250A">
            <w:pPr>
              <w:rPr>
                <w:sz w:val="32"/>
                <w:szCs w:val="32"/>
                <w:rtl/>
              </w:rPr>
            </w:pPr>
            <w:r w:rsidRPr="00114948">
              <w:rPr>
                <w:noProof/>
                <w:sz w:val="32"/>
                <w:szCs w:val="32"/>
                <w:u w:val="single"/>
                <w:rtl/>
                <w:lang w:val="fr-FR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6.15pt;margin-top:1.65pt;width:199.3pt;height:141.4pt;z-index:251658240">
                  <v:textbox>
                    <w:txbxContent>
                      <w:p w:rsidR="00F3157E" w:rsidRDefault="00AD2690" w:rsidP="00AD2690">
                        <w:pPr>
                          <w:jc w:val="center"/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2351314" cy="1596548"/>
                              <wp:effectExtent l="19050" t="0" r="0" b="0"/>
                              <wp:docPr id="4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0008" cy="16024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E0403" w:rsidRDefault="008E0403" w:rsidP="00AE5FD1">
            <w:pPr>
              <w:rPr>
                <w:sz w:val="32"/>
                <w:szCs w:val="32"/>
                <w:rtl/>
              </w:rPr>
            </w:pPr>
            <w:r w:rsidRPr="00346EF9">
              <w:rPr>
                <w:rFonts w:hint="cs"/>
                <w:sz w:val="32"/>
                <w:szCs w:val="32"/>
                <w:u w:val="single"/>
                <w:rtl/>
              </w:rPr>
              <w:t xml:space="preserve">التمرين </w:t>
            </w:r>
            <w:proofErr w:type="spellStart"/>
            <w:r w:rsidRPr="00346EF9">
              <w:rPr>
                <w:rFonts w:hint="cs"/>
                <w:sz w:val="32"/>
                <w:szCs w:val="32"/>
                <w:u w:val="single"/>
                <w:rtl/>
              </w:rPr>
              <w:t>الاول</w:t>
            </w:r>
            <w:proofErr w:type="spellEnd"/>
            <w:r w:rsidRPr="00346EF9">
              <w:rPr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r w:rsidR="00AE5FD1">
              <w:rPr>
                <w:rFonts w:hint="cs"/>
                <w:sz w:val="32"/>
                <w:szCs w:val="32"/>
                <w:u w:val="single"/>
                <w:rtl/>
              </w:rPr>
              <w:t>4</w:t>
            </w:r>
            <w:r w:rsidRPr="00346EF9">
              <w:rPr>
                <w:rFonts w:hint="cs"/>
                <w:sz w:val="32"/>
                <w:szCs w:val="32"/>
                <w:u w:val="single"/>
                <w:rtl/>
              </w:rPr>
              <w:t>ن</w:t>
            </w:r>
            <w:r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3F7697">
              <w:rPr>
                <w:rFonts w:hint="cs"/>
                <w:sz w:val="32"/>
                <w:szCs w:val="32"/>
                <w:rtl/>
              </w:rPr>
              <w:t xml:space="preserve">مكّنت الدراسة الجيولوجية لمنطقة جغرافية </w:t>
            </w:r>
          </w:p>
          <w:p w:rsidR="003F7697" w:rsidRDefault="005C4828" w:rsidP="008E040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من ا</w:t>
            </w:r>
            <w:r w:rsidR="003F7697">
              <w:rPr>
                <w:rFonts w:hint="cs"/>
                <w:sz w:val="32"/>
                <w:szCs w:val="32"/>
                <w:rtl/>
              </w:rPr>
              <w:t>نجاز الرسم التخطيطي المبين في الوثيقة</w:t>
            </w:r>
          </w:p>
          <w:p w:rsidR="003F7697" w:rsidRDefault="003F7697" w:rsidP="008E040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المقابلة.</w:t>
            </w:r>
          </w:p>
          <w:p w:rsidR="002C7999" w:rsidRDefault="002C7999" w:rsidP="002C7999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اقترح عنوانا للوثيقة.</w:t>
            </w:r>
          </w:p>
          <w:p w:rsidR="002C7999" w:rsidRDefault="002C7999" w:rsidP="002C7999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سم العناصر المرقمة.</w:t>
            </w:r>
          </w:p>
          <w:p w:rsidR="002C7999" w:rsidRDefault="001D5410" w:rsidP="002C7999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اشرح كيف تشكل العنصر (1) المبين في</w:t>
            </w:r>
            <w:r w:rsidR="002C7999">
              <w:rPr>
                <w:rFonts w:hint="cs"/>
                <w:sz w:val="32"/>
                <w:szCs w:val="32"/>
                <w:rtl/>
              </w:rPr>
              <w:t xml:space="preserve"> الوثيقة.</w:t>
            </w:r>
          </w:p>
          <w:p w:rsidR="002C7999" w:rsidRDefault="002C7999" w:rsidP="002C7999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ED424F">
              <w:rPr>
                <w:rFonts w:hint="cs"/>
                <w:sz w:val="32"/>
                <w:szCs w:val="32"/>
                <w:rtl/>
              </w:rPr>
              <w:t>العنصر (1) ثروة طبيعية غير متجددة</w:t>
            </w:r>
            <w:r>
              <w:rPr>
                <w:rFonts w:hint="cs"/>
                <w:sz w:val="32"/>
                <w:szCs w:val="32"/>
                <w:rtl/>
              </w:rPr>
              <w:t xml:space="preserve"> في جنوب</w:t>
            </w:r>
          </w:p>
          <w:p w:rsidR="002C7999" w:rsidRDefault="002C7999" w:rsidP="002C7999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بلادنا (الصحراء).</w:t>
            </w:r>
          </w:p>
          <w:p w:rsidR="002C7999" w:rsidRPr="002C7999" w:rsidRDefault="00C64311" w:rsidP="002C7999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برر هذه العبارة</w:t>
            </w:r>
            <w:r w:rsidR="002C7999">
              <w:rPr>
                <w:rFonts w:hint="cs"/>
                <w:sz w:val="32"/>
                <w:szCs w:val="32"/>
                <w:rtl/>
              </w:rPr>
              <w:t>.</w:t>
            </w:r>
          </w:p>
          <w:p w:rsidR="008E0403" w:rsidRPr="00211217" w:rsidRDefault="008E0403" w:rsidP="00EB250A">
            <w:pPr>
              <w:rPr>
                <w:sz w:val="32"/>
                <w:szCs w:val="32"/>
                <w:rtl/>
              </w:rPr>
            </w:pPr>
          </w:p>
          <w:p w:rsidR="00F001B8" w:rsidRDefault="00114948" w:rsidP="0060667D">
            <w:pPr>
              <w:rPr>
                <w:sz w:val="32"/>
                <w:szCs w:val="32"/>
                <w:rtl/>
              </w:rPr>
            </w:pPr>
            <w:r w:rsidRPr="00114948">
              <w:rPr>
                <w:noProof/>
                <w:sz w:val="32"/>
                <w:szCs w:val="32"/>
                <w:u w:val="single"/>
                <w:rtl/>
                <w:lang w:val="fr-FR" w:eastAsia="en-US"/>
              </w:rPr>
              <w:pict>
                <v:shape id="_x0000_s1034" type="#_x0000_t202" style="position:absolute;left:0;text-align:left;margin-left:2.35pt;margin-top:5.9pt;width:120.2pt;height:201pt;z-index:251660288;mso-wrap-style:none">
                  <v:textbox>
                    <w:txbxContent>
                      <w:p w:rsidR="00F001B8" w:rsidRDefault="001015F3" w:rsidP="001015F3">
                        <w:pPr>
                          <w:jc w:val="center"/>
                          <w:rPr>
                            <w:noProof/>
                            <w:rtl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363345" cy="2065655"/>
                              <wp:effectExtent l="19050" t="0" r="8255" b="0"/>
                              <wp:docPr id="5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3345" cy="2065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01B8" w:rsidRDefault="00F001B8" w:rsidP="00706724">
                        <w:pPr>
                          <w:rPr>
                            <w:noProof/>
                            <w:rtl/>
                            <w:lang w:val="fr-FR"/>
                          </w:rPr>
                        </w:pPr>
                      </w:p>
                      <w:p w:rsidR="00706724" w:rsidRPr="00322967" w:rsidRDefault="00F001B8" w:rsidP="00F001B8">
                        <w:pPr>
                          <w:jc w:val="center"/>
                        </w:pPr>
                        <w:r>
                          <w:rPr>
                            <w:rFonts w:hint="cs"/>
                            <w:noProof/>
                            <w:rtl/>
                            <w:lang w:val="fr-FR" w:eastAsia="fr-FR"/>
                          </w:rPr>
                          <w:t>الوثيقة 1</w:t>
                        </w:r>
                      </w:p>
                    </w:txbxContent>
                  </v:textbox>
                </v:shape>
              </w:pict>
            </w:r>
            <w:r w:rsidR="008E0403"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E0403" w:rsidRPr="00BA0A83">
              <w:rPr>
                <w:rFonts w:hint="cs"/>
                <w:sz w:val="32"/>
                <w:szCs w:val="32"/>
                <w:u w:val="single"/>
                <w:rtl/>
              </w:rPr>
              <w:t>التمرين الثاني</w:t>
            </w:r>
            <w:r w:rsidR="0060667D">
              <w:rPr>
                <w:rFonts w:hint="cs"/>
                <w:sz w:val="32"/>
                <w:szCs w:val="32"/>
                <w:u w:val="single"/>
                <w:rtl/>
              </w:rPr>
              <w:t>9</w:t>
            </w:r>
            <w:r w:rsidR="008E0403" w:rsidRPr="00BA0A83">
              <w:rPr>
                <w:rFonts w:hint="cs"/>
                <w:sz w:val="32"/>
                <w:szCs w:val="32"/>
                <w:u w:val="single"/>
                <w:rtl/>
              </w:rPr>
              <w:t>ن</w:t>
            </w:r>
            <w:r w:rsidR="008E0403" w:rsidRPr="00BA0A83">
              <w:rPr>
                <w:rFonts w:hint="cs"/>
                <w:sz w:val="32"/>
                <w:szCs w:val="32"/>
                <w:rtl/>
              </w:rPr>
              <w:t>:</w:t>
            </w: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C3C5D" w:rsidRPr="00F001B8" w:rsidRDefault="008E0403" w:rsidP="00F001B8">
            <w:pPr>
              <w:rPr>
                <w:sz w:val="32"/>
                <w:szCs w:val="32"/>
                <w:rtl/>
              </w:rPr>
            </w:pPr>
            <w:r w:rsidRPr="00BA0A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001B8">
              <w:rPr>
                <w:rFonts w:hint="cs"/>
                <w:sz w:val="32"/>
                <w:szCs w:val="32"/>
                <w:rtl/>
              </w:rPr>
              <w:t xml:space="preserve">أولا : </w:t>
            </w:r>
            <w:r w:rsidR="00FC3C5D">
              <w:rPr>
                <w:rFonts w:hint="cs"/>
                <w:sz w:val="32"/>
                <w:szCs w:val="32"/>
                <w:rtl/>
              </w:rPr>
              <w:t>من أجل فصل مكونات التربة تم انجاز تجربة نتائجها</w:t>
            </w:r>
            <w:r w:rsidR="00F001B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C3C5D" w:rsidRPr="00F001B8">
              <w:rPr>
                <w:rFonts w:hint="cs"/>
                <w:sz w:val="32"/>
                <w:szCs w:val="32"/>
                <w:rtl/>
              </w:rPr>
              <w:t>مبينة في الوثيقة (1).</w:t>
            </w:r>
          </w:p>
          <w:p w:rsidR="00FC3C5D" w:rsidRDefault="00F001B8" w:rsidP="00FC3C5D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="00FC3C5D">
              <w:rPr>
                <w:rFonts w:hint="cs"/>
                <w:sz w:val="32"/>
                <w:szCs w:val="32"/>
                <w:rtl/>
              </w:rPr>
              <w:t xml:space="preserve"> ـ سم العناصر المرقمة.</w:t>
            </w:r>
          </w:p>
          <w:p w:rsidR="00BF3510" w:rsidRDefault="00F001B8" w:rsidP="00BF3510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FC3C5D">
              <w:rPr>
                <w:rFonts w:hint="cs"/>
                <w:sz w:val="32"/>
                <w:szCs w:val="32"/>
                <w:rtl/>
              </w:rPr>
              <w:t xml:space="preserve"> ـ </w:t>
            </w:r>
            <w:r w:rsidR="00BF3510">
              <w:rPr>
                <w:rFonts w:hint="cs"/>
                <w:sz w:val="32"/>
                <w:szCs w:val="32"/>
                <w:rtl/>
              </w:rPr>
              <w:t xml:space="preserve">بعض عناصر هذه التربة لم تظهر في التجربة ويمكن الكشف عنها </w:t>
            </w:r>
          </w:p>
          <w:p w:rsidR="00FC3C5D" w:rsidRDefault="00BF3510" w:rsidP="00BF3510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باستعمال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نترات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الفضة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وأوكسالات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الأمونيوم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  <w:r w:rsidR="00706724">
              <w:rPr>
                <w:rFonts w:hint="cs"/>
                <w:sz w:val="32"/>
                <w:szCs w:val="32"/>
                <w:rtl/>
              </w:rPr>
              <w:t xml:space="preserve">           </w:t>
            </w:r>
          </w:p>
          <w:p w:rsidR="00000AA4" w:rsidRDefault="00C06B74" w:rsidP="00FC3C5D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BF3510">
              <w:rPr>
                <w:rFonts w:hint="cs"/>
                <w:sz w:val="32"/>
                <w:szCs w:val="32"/>
                <w:rtl/>
              </w:rPr>
              <w:t>أ ـ استنتج العناصر المقصودة</w:t>
            </w:r>
            <w:r w:rsidR="00000AA4">
              <w:rPr>
                <w:rFonts w:hint="cs"/>
                <w:sz w:val="32"/>
                <w:szCs w:val="32"/>
                <w:rtl/>
              </w:rPr>
              <w:t>؟</w:t>
            </w:r>
          </w:p>
          <w:p w:rsidR="00BF3510" w:rsidRDefault="00CF7A59" w:rsidP="00FC3C5D">
            <w:pPr>
              <w:pStyle w:val="Paragraphedelist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ب ـ ما هو دور هذه العناصر</w:t>
            </w:r>
            <w:r w:rsidR="00BF3510">
              <w:rPr>
                <w:rFonts w:hint="cs"/>
                <w:sz w:val="32"/>
                <w:szCs w:val="32"/>
                <w:rtl/>
              </w:rPr>
              <w:t xml:space="preserve"> في التربة؟</w:t>
            </w: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ثانيا: الفحص بالمكبرة لثلاث عينات من الترب</w:t>
            </w:r>
            <w:r w:rsidR="00330421">
              <w:rPr>
                <w:rFonts w:hint="cs"/>
                <w:sz w:val="32"/>
                <w:szCs w:val="32"/>
                <w:rtl/>
              </w:rPr>
              <w:t>ة</w:t>
            </w:r>
            <w:r w:rsidR="0012201F">
              <w:rPr>
                <w:rFonts w:hint="cs"/>
                <w:sz w:val="32"/>
                <w:szCs w:val="32"/>
                <w:rtl/>
              </w:rPr>
              <w:t xml:space="preserve"> أظهر الأشكال التفسيرية</w:t>
            </w:r>
            <w:r>
              <w:rPr>
                <w:rFonts w:hint="cs"/>
                <w:sz w:val="32"/>
                <w:szCs w:val="32"/>
                <w:rtl/>
              </w:rPr>
              <w:t xml:space="preserve"> لعناصرها </w:t>
            </w:r>
          </w:p>
          <w:p w:rsidR="00F001B8" w:rsidRDefault="00FF1D4F" w:rsidP="00F001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(بنياتها)</w:t>
            </w:r>
            <w:r w:rsidR="00A06391">
              <w:rPr>
                <w:rFonts w:hint="cs"/>
                <w:sz w:val="32"/>
                <w:szCs w:val="32"/>
                <w:rtl/>
              </w:rPr>
              <w:t xml:space="preserve"> الموضحة في الوثيقة (2) .</w:t>
            </w:r>
          </w:p>
          <w:p w:rsidR="00F001B8" w:rsidRDefault="00114948" w:rsidP="00F001B8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 id="_x0000_s1033" type="#_x0000_t202" style="position:absolute;left:0;text-align:left;margin-left:186.75pt;margin-top:1.4pt;width:255.55pt;height:138.05pt;z-index:251659264">
                  <v:textbox>
                    <w:txbxContent>
                      <w:p w:rsidR="00F001B8" w:rsidRDefault="00BA0EED" w:rsidP="00BA0EED">
                        <w:pPr>
                          <w:jc w:val="center"/>
                          <w:rPr>
                            <w:rtl/>
                          </w:rPr>
                        </w:pPr>
                        <w:r w:rsidRPr="00BA0EED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3053080" cy="1410013"/>
                              <wp:effectExtent l="19050" t="0" r="0" b="0"/>
                              <wp:docPr id="6" name="Objet 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7981950" cy="3686175"/>
                                        <a:chOff x="581025" y="1585912"/>
                                        <a:chExt cx="7981950" cy="3686175"/>
                                      </a:xfrm>
                                    </a:grpSpPr>
                                    <a:grpSp>
                                      <a:nvGrpSpPr>
                                        <a:cNvPr id="4" name="Groupe 3"/>
                                        <a:cNvGrpSpPr/>
                                      </a:nvGrpSpPr>
                                      <a:grpSpPr>
                                        <a:xfrm>
                                          <a:off x="581025" y="1585912"/>
                                          <a:ext cx="7981950" cy="3686175"/>
                                          <a:chOff x="357158" y="571480"/>
                                          <a:chExt cx="7981950" cy="3686175"/>
                                        </a:xfrm>
                                      </a:grpSpPr>
                                      <a:pic>
                                        <a:nvPicPr>
                                          <a:cNvPr id="5" name="Picture 2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357158" y="571480"/>
                                            <a:ext cx="7981950" cy="368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a:spPr>
                                      </a:pic>
                                      <a:sp>
                                        <a:nvSpPr>
                                          <a:cNvPr id="6" name="Forme libre 5"/>
                                          <a:cNvSpPr/>
                                        </a:nvSpPr>
                                        <a:spPr>
                                          <a:xfrm>
                                            <a:off x="5624945" y="1857194"/>
                                            <a:ext cx="652014" cy="1384769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387928 w 706582"/>
                                              <a:gd name="connsiteY0" fmla="*/ 124691 h 1205346"/>
                                              <a:gd name="connsiteX1" fmla="*/ 0 w 706582"/>
                                              <a:gd name="connsiteY1" fmla="*/ 1205346 h 1205346"/>
                                              <a:gd name="connsiteX2" fmla="*/ 706582 w 706582"/>
                                              <a:gd name="connsiteY2" fmla="*/ 0 h 1205346"/>
                                              <a:gd name="connsiteX3" fmla="*/ 706582 w 706582"/>
                                              <a:gd name="connsiteY3" fmla="*/ 0 h 1205346"/>
                                              <a:gd name="connsiteX0" fmla="*/ 387928 w 706582"/>
                                              <a:gd name="connsiteY0" fmla="*/ 124691 h 1205346"/>
                                              <a:gd name="connsiteX1" fmla="*/ 372974 w 706582"/>
                                              <a:gd name="connsiteY1" fmla="*/ 171558 h 1205346"/>
                                              <a:gd name="connsiteX2" fmla="*/ 0 w 706582"/>
                                              <a:gd name="connsiteY2" fmla="*/ 1205346 h 1205346"/>
                                              <a:gd name="connsiteX3" fmla="*/ 706582 w 706582"/>
                                              <a:gd name="connsiteY3" fmla="*/ 0 h 1205346"/>
                                              <a:gd name="connsiteX4" fmla="*/ 706582 w 706582"/>
                                              <a:gd name="connsiteY4" fmla="*/ 0 h 1205346"/>
                                              <a:gd name="connsiteX0" fmla="*/ 387928 w 706582"/>
                                              <a:gd name="connsiteY0" fmla="*/ 124691 h 1205346"/>
                                              <a:gd name="connsiteX1" fmla="*/ 0 w 706582"/>
                                              <a:gd name="connsiteY1" fmla="*/ 1205346 h 1205346"/>
                                              <a:gd name="connsiteX2" fmla="*/ 706582 w 706582"/>
                                              <a:gd name="connsiteY2" fmla="*/ 0 h 1205346"/>
                                              <a:gd name="connsiteX3" fmla="*/ 706582 w 706582"/>
                                              <a:gd name="connsiteY3" fmla="*/ 0 h 1205346"/>
                                              <a:gd name="connsiteX0" fmla="*/ 620144 w 706582"/>
                                              <a:gd name="connsiteY0" fmla="*/ 0 h 2017324"/>
                                              <a:gd name="connsiteX1" fmla="*/ 0 w 706582"/>
                                              <a:gd name="connsiteY1" fmla="*/ 2017324 h 2017324"/>
                                              <a:gd name="connsiteX2" fmla="*/ 706582 w 706582"/>
                                              <a:gd name="connsiteY2" fmla="*/ 811978 h 2017324"/>
                                              <a:gd name="connsiteX3" fmla="*/ 706582 w 706582"/>
                                              <a:gd name="connsiteY3" fmla="*/ 811978 h 201732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706582" h="2017324">
                                                <a:moveTo>
                                                  <a:pt x="620144" y="0"/>
                                                </a:moveTo>
                                                <a:lnTo>
                                                  <a:pt x="0" y="2017324"/>
                                                </a:lnTo>
                                                <a:lnTo>
                                                  <a:pt x="706582" y="811978"/>
                                                </a:lnTo>
                                                <a:lnTo>
                                                  <a:pt x="706582" y="811978"/>
                                                </a:ln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arrow" w="med" len="med"/>
                                            <a:tailEnd type="arrow" w="med" len="med"/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7" name="ZoneTexte 3"/>
                                          <a:cNvSpPr txBox="1"/>
                                        </a:nvSpPr>
                                        <a:spPr>
                                          <a:xfrm>
                                            <a:off x="5429256" y="3214686"/>
                                            <a:ext cx="312906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smtClean="0"/>
                                                <a:t>1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  <w:p w:rsidR="00F001B8" w:rsidRDefault="00F001B8" w:rsidP="00F001B8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cs"/>
                            <w:rtl/>
                          </w:rPr>
                          <w:t>الوثيقة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2</w:t>
                        </w:r>
                      </w:p>
                    </w:txbxContent>
                  </v:textbox>
                </v:shape>
              </w:pict>
            </w: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rPr>
                <w:sz w:val="32"/>
                <w:szCs w:val="32"/>
                <w:rtl/>
              </w:rPr>
            </w:pPr>
          </w:p>
          <w:p w:rsidR="00F001B8" w:rsidRDefault="00F001B8" w:rsidP="00F001B8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رتب الأتربة (</w:t>
            </w:r>
            <w:r>
              <w:rPr>
                <w:sz w:val="32"/>
                <w:szCs w:val="32"/>
                <w:lang w:val="fr-FR"/>
              </w:rPr>
              <w:t>A,B,C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) من الأكثر احتفاظا للماء إلى </w:t>
            </w:r>
            <w:r w:rsidRPr="00F001B8">
              <w:rPr>
                <w:rFonts w:hint="cs"/>
                <w:sz w:val="32"/>
                <w:szCs w:val="32"/>
                <w:rtl/>
              </w:rPr>
              <w:t>الأقل احتفاظا.</w:t>
            </w:r>
          </w:p>
          <w:p w:rsidR="00C34191" w:rsidRPr="00F001B8" w:rsidRDefault="00587F41" w:rsidP="00F001B8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اشرح </w:t>
            </w:r>
            <w:r w:rsidR="00C34191">
              <w:rPr>
                <w:rFonts w:hint="cs"/>
                <w:sz w:val="32"/>
                <w:szCs w:val="32"/>
                <w:rtl/>
              </w:rPr>
              <w:t>كيف تشكّل العنصر (1) المبين في بنية التربة (</w:t>
            </w:r>
            <w:r w:rsidR="00C34191">
              <w:rPr>
                <w:sz w:val="32"/>
                <w:szCs w:val="32"/>
                <w:lang w:val="fr-FR"/>
              </w:rPr>
              <w:t>C</w:t>
            </w:r>
            <w:r w:rsidR="00C34191">
              <w:rPr>
                <w:rFonts w:hint="cs"/>
                <w:sz w:val="32"/>
                <w:szCs w:val="32"/>
                <w:rtl/>
                <w:lang w:val="fr-FR"/>
              </w:rPr>
              <w:t>)؟</w:t>
            </w:r>
          </w:p>
          <w:p w:rsidR="00CA0E7F" w:rsidRDefault="00876CA0" w:rsidP="008E10BA">
            <w:pPr>
              <w:pStyle w:val="Paragraphedeliste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وضح في مخطط بسيط</w:t>
            </w:r>
            <w:r w:rsidR="00F001B8">
              <w:rPr>
                <w:rFonts w:hint="cs"/>
                <w:sz w:val="32"/>
                <w:szCs w:val="32"/>
                <w:rtl/>
              </w:rPr>
              <w:t xml:space="preserve"> العلاقة بين بنية التربة وقدرتها على الاحتفاظ</w:t>
            </w:r>
            <w:r w:rsidR="001176D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001B8" w:rsidRPr="001176D9">
              <w:rPr>
                <w:rFonts w:hint="cs"/>
                <w:sz w:val="32"/>
                <w:szCs w:val="32"/>
                <w:rtl/>
              </w:rPr>
              <w:t>بالماء انطلاقا من معطيات الوثيقة.</w:t>
            </w:r>
          </w:p>
          <w:p w:rsidR="008E10BA" w:rsidRPr="008E10BA" w:rsidRDefault="008E10BA" w:rsidP="008E10BA">
            <w:pPr>
              <w:pStyle w:val="Paragraphedeliste"/>
              <w:rPr>
                <w:sz w:val="32"/>
                <w:szCs w:val="32"/>
                <w:rtl/>
              </w:rPr>
            </w:pPr>
          </w:p>
          <w:p w:rsidR="008E0403" w:rsidRPr="00211217" w:rsidRDefault="008E0403" w:rsidP="00EB250A">
            <w:pPr>
              <w:tabs>
                <w:tab w:val="left" w:pos="2994"/>
              </w:tabs>
              <w:jc w:val="center"/>
              <w:rPr>
                <w:sz w:val="32"/>
                <w:szCs w:val="32"/>
                <w:rtl/>
                <w:lang w:val="fr-FR"/>
              </w:rPr>
            </w:pPr>
            <w:r w:rsidRPr="00211217">
              <w:rPr>
                <w:rFonts w:hint="cs"/>
                <w:sz w:val="32"/>
                <w:szCs w:val="32"/>
                <w:rtl/>
                <w:lang w:val="fr-FR"/>
              </w:rPr>
              <w:t>الصفحــــة ½ (اقلب الصفحــــــــة)</w:t>
            </w:r>
          </w:p>
          <w:p w:rsidR="008E0403" w:rsidRPr="00211217" w:rsidRDefault="008E0403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E25C65" w:rsidRDefault="00E25C65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8E0403" w:rsidRPr="00BA0A83" w:rsidRDefault="008E0403" w:rsidP="0060667D">
            <w:pPr>
              <w:rPr>
                <w:sz w:val="32"/>
                <w:szCs w:val="32"/>
                <w:rtl/>
                <w:lang w:val="fr-FR"/>
              </w:rPr>
            </w:pPr>
            <w:r w:rsidRPr="00BA0A83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الجزء الثــــــــاني</w:t>
            </w:r>
            <w:r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(</w:t>
            </w:r>
            <w:r w:rsidR="0060667D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7</w:t>
            </w:r>
            <w:r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ن)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:</w:t>
            </w:r>
            <w:r w:rsidRPr="00BA0A83">
              <w:rPr>
                <w:rFonts w:hint="cs"/>
                <w:sz w:val="32"/>
                <w:szCs w:val="32"/>
                <w:rtl/>
                <w:lang w:val="fr-FR"/>
              </w:rPr>
              <w:t xml:space="preserve">                                    </w:t>
            </w:r>
            <w:r w:rsidRPr="00BA0A83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 xml:space="preserve">الوضعية الإدماجية </w:t>
            </w:r>
          </w:p>
          <w:p w:rsidR="008E0403" w:rsidRDefault="008E0403" w:rsidP="00EB250A">
            <w:pPr>
              <w:rPr>
                <w:sz w:val="32"/>
                <w:szCs w:val="32"/>
                <w:rtl/>
              </w:rPr>
            </w:pPr>
          </w:p>
          <w:p w:rsidR="008E0403" w:rsidRDefault="00CB18DF" w:rsidP="00F711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لغرض زراعة بذور بعض النباتات الموسمية </w:t>
            </w:r>
            <w:r w:rsidR="005B76F0">
              <w:rPr>
                <w:rFonts w:hint="cs"/>
                <w:sz w:val="32"/>
                <w:szCs w:val="32"/>
                <w:rtl/>
              </w:rPr>
              <w:t>كالفاصوليا والبطيخ والفلفل ...، أر</w:t>
            </w:r>
            <w:r w:rsidR="00CE693A">
              <w:rPr>
                <w:rFonts w:hint="cs"/>
                <w:sz w:val="32"/>
                <w:szCs w:val="32"/>
                <w:rtl/>
              </w:rPr>
              <w:t>اد فلاح استغلال قطعة ارض ف</w:t>
            </w:r>
            <w:r w:rsidR="005B76F0">
              <w:rPr>
                <w:rFonts w:hint="cs"/>
                <w:sz w:val="32"/>
                <w:szCs w:val="32"/>
                <w:rtl/>
              </w:rPr>
              <w:t>قام بعرض عيّنة من هذه التربة على مخبر التحاليل</w:t>
            </w:r>
            <w:r w:rsidR="00F711B9">
              <w:rPr>
                <w:rFonts w:hint="cs"/>
                <w:sz w:val="32"/>
                <w:szCs w:val="32"/>
                <w:rtl/>
              </w:rPr>
              <w:t xml:space="preserve"> من أجل الحصول على معلومات كافية حول طبيعتها الفيزيائية </w:t>
            </w:r>
            <w:r w:rsidR="00CE693A">
              <w:rPr>
                <w:rFonts w:hint="cs"/>
                <w:sz w:val="32"/>
                <w:szCs w:val="32"/>
                <w:rtl/>
              </w:rPr>
              <w:t>و</w:t>
            </w:r>
            <w:r w:rsidR="00B855A2">
              <w:rPr>
                <w:rFonts w:hint="cs"/>
                <w:sz w:val="32"/>
                <w:szCs w:val="32"/>
                <w:rtl/>
              </w:rPr>
              <w:t xml:space="preserve">بينت النتائج </w:t>
            </w:r>
            <w:r w:rsidR="00CC2113">
              <w:rPr>
                <w:rFonts w:hint="cs"/>
                <w:sz w:val="32"/>
                <w:szCs w:val="32"/>
                <w:rtl/>
              </w:rPr>
              <w:t>أن</w:t>
            </w:r>
            <w:r w:rsidR="00B855A2">
              <w:rPr>
                <w:rFonts w:hint="cs"/>
                <w:sz w:val="32"/>
                <w:szCs w:val="32"/>
                <w:rtl/>
              </w:rPr>
              <w:t xml:space="preserve"> العناصر السائدة في هذه التربة هي تلك التي قطرها اقل من </w:t>
            </w:r>
            <w:r w:rsidR="00B855A2">
              <w:rPr>
                <w:sz w:val="32"/>
                <w:szCs w:val="32"/>
              </w:rPr>
              <w:t>0.002mm</w:t>
            </w:r>
            <w:r w:rsidR="008C4BA8">
              <w:rPr>
                <w:rFonts w:hint="cs"/>
                <w:sz w:val="32"/>
                <w:szCs w:val="32"/>
                <w:rtl/>
              </w:rPr>
              <w:t xml:space="preserve"> .</w:t>
            </w:r>
          </w:p>
          <w:p w:rsidR="00E466C7" w:rsidRDefault="00E466C7" w:rsidP="00EB250A">
            <w:pPr>
              <w:rPr>
                <w:sz w:val="32"/>
                <w:szCs w:val="32"/>
                <w:rtl/>
              </w:rPr>
            </w:pPr>
          </w:p>
          <w:p w:rsidR="00E466C7" w:rsidRDefault="00E466C7" w:rsidP="00EB250A">
            <w:pPr>
              <w:rPr>
                <w:sz w:val="32"/>
                <w:szCs w:val="32"/>
                <w:rtl/>
              </w:rPr>
            </w:pPr>
            <w:r w:rsidRPr="00E466C7">
              <w:rPr>
                <w:rFonts w:hint="cs"/>
                <w:sz w:val="32"/>
                <w:szCs w:val="32"/>
                <w:u w:val="single"/>
                <w:rtl/>
              </w:rPr>
              <w:t>السندات</w:t>
            </w:r>
            <w:r>
              <w:rPr>
                <w:rFonts w:hint="cs"/>
                <w:sz w:val="32"/>
                <w:szCs w:val="32"/>
                <w:rtl/>
              </w:rPr>
              <w:t xml:space="preserve"> :</w:t>
            </w:r>
          </w:p>
          <w:p w:rsidR="008E0403" w:rsidRDefault="008E0403" w:rsidP="00EB250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:rsidR="008E0403" w:rsidRDefault="00114948" w:rsidP="00EB250A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 id="_x0000_s1037" type="#_x0000_t202" style="position:absolute;left:0;text-align:left;margin-left:25.25pt;margin-top:12.35pt;width:217.95pt;height:127.75pt;z-index:251662336">
                  <v:textbox>
                    <w:txbxContent>
                      <w:p w:rsidR="001354A2" w:rsidRDefault="001354A2" w:rsidP="001354A2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السلم الحبيبي العالمي يرتب عناصر التربة حسب القطر كما </w:t>
                        </w:r>
                        <w:proofErr w:type="gramStart"/>
                        <w:r>
                          <w:rPr>
                            <w:rFonts w:hint="cs"/>
                            <w:rtl/>
                          </w:rPr>
                          <w:t>يلي :</w:t>
                        </w:r>
                        <w:proofErr w:type="gramEnd"/>
                      </w:p>
                      <w:p w:rsidR="001354A2" w:rsidRDefault="001354A2" w:rsidP="001354A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F2772" w:rsidRDefault="00A36C98" w:rsidP="00A36C98">
                        <w:pPr>
                          <w:jc w:val="center"/>
                          <w:rPr>
                            <w:lang w:val="fr-FR"/>
                          </w:rPr>
                        </w:pPr>
                        <w:r w:rsidRPr="00A36C98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2575560" cy="618761"/>
                              <wp:effectExtent l="0" t="0" r="0" b="0"/>
                              <wp:docPr id="2" name="Objet 2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5105606" cy="1226588"/>
                                        <a:chOff x="2714612" y="4286256"/>
                                        <a:chExt cx="5105606" cy="1226588"/>
                                      </a:xfrm>
                                    </a:grpSpPr>
                                    <a:grpSp>
                                      <a:nvGrpSpPr>
                                        <a:cNvPr id="39" name="Groupe 38"/>
                                        <a:cNvGrpSpPr/>
                                      </a:nvGrpSpPr>
                                      <a:grpSpPr>
                                        <a:xfrm>
                                          <a:off x="2714612" y="4286256"/>
                                          <a:ext cx="5105606" cy="1226588"/>
                                          <a:chOff x="2714612" y="4286256"/>
                                          <a:chExt cx="5105606" cy="1226588"/>
                                        </a:xfrm>
                                      </a:grpSpPr>
                                      <a:cxnSp>
                                        <a:nvCxnSpPr>
                                          <a:cNvPr id="7" name="Connecteur droit 6"/>
                                          <a:cNvCxnSpPr/>
                                        </a:nvCxnSpPr>
                                        <a:spPr>
                                          <a:xfrm>
                                            <a:off x="2786050" y="4857760"/>
                                            <a:ext cx="4929222" cy="158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cxnSp>
                                      <a:grpSp>
                                        <a:nvGrpSpPr>
                                          <a:cNvPr id="4" name="Groupe 12"/>
                                          <a:cNvGrpSpPr/>
                                        </a:nvGrpSpPr>
                                        <a:grpSpPr>
                                          <a:xfrm>
                                            <a:off x="3428988" y="4644092"/>
                                            <a:ext cx="1143801" cy="429458"/>
                                            <a:chOff x="3571074" y="5143512"/>
                                            <a:chExt cx="788200" cy="286546"/>
                                          </a:xfrm>
                                        </a:grpSpPr>
                                        <a:cxnSp>
                                          <a:nvCxnSpPr>
                                            <a:cNvPr id="9" name="Connecteur droit 8"/>
                                            <a:cNvCxnSpPr/>
                                          </a:nvCxnSpPr>
                                          <a:spPr>
                                            <a:xfrm>
                                              <a:off x="3571868" y="5286388"/>
                                              <a:ext cx="785818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cxnSp>
                                          <a:nvCxnSpPr>
                                            <a:cNvPr id="11" name="Connecteur droit 10"/>
                                            <a:cNvCxnSpPr/>
                                          </a:nvCxnSpPr>
                                          <a:spPr>
                                            <a:xfrm rot="5400000">
                                              <a:off x="3428992" y="5286388"/>
                                              <a:ext cx="285752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cxnSp>
                                          <a:nvCxnSpPr>
                                            <a:cNvPr id="12" name="Connecteur droit 11"/>
                                            <a:cNvCxnSpPr/>
                                          </a:nvCxnSpPr>
                                          <a:spPr>
                                            <a:xfrm rot="5400000">
                                              <a:off x="4215604" y="5285594"/>
                                              <a:ext cx="285752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</a:grpSp>
                                      <a:grpSp>
                                        <a:nvGrpSpPr>
                                          <a:cNvPr id="5" name="Groupe 15"/>
                                          <a:cNvGrpSpPr/>
                                        </a:nvGrpSpPr>
                                        <a:grpSpPr>
                                          <a:xfrm>
                                            <a:off x="4571996" y="4644092"/>
                                            <a:ext cx="1143801" cy="429458"/>
                                            <a:chOff x="3571074" y="5143512"/>
                                            <a:chExt cx="788200" cy="286546"/>
                                          </a:xfrm>
                                        </a:grpSpPr>
                                        <a:cxnSp>
                                          <a:nvCxnSpPr>
                                            <a:cNvPr id="17" name="Connecteur droit 16"/>
                                            <a:cNvCxnSpPr/>
                                          </a:nvCxnSpPr>
                                          <a:spPr>
                                            <a:xfrm>
                                              <a:off x="3571868" y="5286388"/>
                                              <a:ext cx="785818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cxnSp>
                                          <a:nvCxnSpPr>
                                            <a:cNvPr id="18" name="Connecteur droit 17"/>
                                            <a:cNvCxnSpPr/>
                                          </a:nvCxnSpPr>
                                          <a:spPr>
                                            <a:xfrm rot="5400000">
                                              <a:off x="3428992" y="5286388"/>
                                              <a:ext cx="285752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cxnSp>
                                          <a:nvCxnSpPr>
                                            <a:cNvPr id="19" name="Connecteur droit 18"/>
                                            <a:cNvCxnSpPr/>
                                          </a:nvCxnSpPr>
                                          <a:spPr>
                                            <a:xfrm rot="5400000">
                                              <a:off x="4215604" y="5285594"/>
                                              <a:ext cx="285752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</a:grpSp>
                                      <a:grpSp>
                                        <a:nvGrpSpPr>
                                          <a:cNvPr id="6" name="Groupe 19"/>
                                          <a:cNvGrpSpPr/>
                                        </a:nvGrpSpPr>
                                        <a:grpSpPr>
                                          <a:xfrm>
                                            <a:off x="5715004" y="4644092"/>
                                            <a:ext cx="1143801" cy="429458"/>
                                            <a:chOff x="3571074" y="5143512"/>
                                            <a:chExt cx="788200" cy="286546"/>
                                          </a:xfrm>
                                        </a:grpSpPr>
                                        <a:cxnSp>
                                          <a:nvCxnSpPr>
                                            <a:cNvPr id="21" name="Connecteur droit 20"/>
                                            <a:cNvCxnSpPr/>
                                          </a:nvCxnSpPr>
                                          <a:spPr>
                                            <a:xfrm>
                                              <a:off x="3571868" y="5286388"/>
                                              <a:ext cx="785818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cxnSp>
                                          <a:nvCxnSpPr>
                                            <a:cNvPr id="22" name="Connecteur droit 21"/>
                                            <a:cNvCxnSpPr/>
                                          </a:nvCxnSpPr>
                                          <a:spPr>
                                            <a:xfrm rot="5400000">
                                              <a:off x="3428992" y="5286388"/>
                                              <a:ext cx="285752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cxnSp>
                                          <a:nvCxnSpPr>
                                            <a:cNvPr id="23" name="Connecteur droit 22"/>
                                            <a:cNvCxnSpPr/>
                                          </a:nvCxnSpPr>
                                          <a:spPr>
                                            <a:xfrm rot="5400000">
                                              <a:off x="4215604" y="5285594"/>
                                              <a:ext cx="285752" cy="158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</a:grpSp>
                                      <a:sp>
                                        <a:nvSpPr>
                                          <a:cNvPr id="32" name="ZoneTexte 31"/>
                                          <a:cNvSpPr txBox="1"/>
                                        </a:nvSpPr>
                                        <a:spPr>
                                          <a:xfrm>
                                            <a:off x="3071802" y="5143512"/>
                                            <a:ext cx="4748416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fr-FR" dirty="0" smtClean="0"/>
                                                <a:t>2mm               0.2mm          0.02mm        0.002mm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4" name="ZoneTexte 33"/>
                                          <a:cNvSpPr txBox="1"/>
                                        </a:nvSpPr>
                                        <a:spPr>
                                          <a:xfrm>
                                            <a:off x="2714612" y="4286256"/>
                                            <a:ext cx="723275" cy="64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ar-SA" dirty="0" smtClean="0"/>
                                                <a:t>عناصر</a:t>
                                              </a:r>
                                            </a:p>
                                            <a:p>
                                              <a:pPr algn="ctr"/>
                                              <a:r>
                                                <a:rPr lang="ar-SA" dirty="0" smtClean="0"/>
                                                <a:t>خشنة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5" name="ZoneTexte 34"/>
                                          <a:cNvSpPr txBox="1"/>
                                        </a:nvSpPr>
                                        <a:spPr>
                                          <a:xfrm>
                                            <a:off x="3571868" y="4429132"/>
                                            <a:ext cx="934871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smtClean="0"/>
                                                <a:t>رمل خشن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6" name="ZoneTexte 35"/>
                                          <a:cNvSpPr txBox="1"/>
                                        </a:nvSpPr>
                                        <a:spPr>
                                          <a:xfrm>
                                            <a:off x="4643438" y="4429132"/>
                                            <a:ext cx="878767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smtClean="0"/>
                                                <a:t>رمل ناعم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7" name="ZoneTexte 36"/>
                                          <a:cNvSpPr txBox="1"/>
                                        </a:nvSpPr>
                                        <a:spPr>
                                          <a:xfrm>
                                            <a:off x="5857884" y="4429132"/>
                                            <a:ext cx="739305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smtClean="0"/>
                                                <a:t>طمــــي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8" name="ZoneTexte 37"/>
                                          <a:cNvSpPr txBox="1"/>
                                        </a:nvSpPr>
                                        <a:spPr>
                                          <a:xfrm>
                                            <a:off x="6858016" y="4429132"/>
                                            <a:ext cx="667170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err="1" smtClean="0"/>
                                                <a:t>غضار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  <w:p w:rsidR="00A36C98" w:rsidRDefault="00A36C98" w:rsidP="00A36C98">
                        <w:pPr>
                          <w:rPr>
                            <w:rtl/>
                            <w:lang w:val="fr-FR"/>
                          </w:rPr>
                        </w:pPr>
                      </w:p>
                      <w:p w:rsidR="009F2772" w:rsidRPr="009F2772" w:rsidRDefault="009F2772" w:rsidP="00B65FDA">
                        <w:pPr>
                          <w:jc w:val="center"/>
                          <w:rPr>
                            <w:b/>
                            <w:bCs/>
                            <w:u w:val="single"/>
                            <w:rtl/>
                            <w:lang w:val="fr-FR"/>
                          </w:rPr>
                        </w:pPr>
                        <w:proofErr w:type="gramStart"/>
                        <w:r w:rsidRPr="009F2772">
                          <w:rPr>
                            <w:rFonts w:hint="cs"/>
                            <w:b/>
                            <w:bCs/>
                            <w:u w:val="single"/>
                            <w:rtl/>
                            <w:lang w:val="fr-FR"/>
                          </w:rPr>
                          <w:t>الوثيقة</w:t>
                        </w:r>
                        <w:proofErr w:type="gramEnd"/>
                        <w:r w:rsidRPr="009F2772">
                          <w:rPr>
                            <w:rFonts w:hint="cs"/>
                            <w:b/>
                            <w:bCs/>
                            <w:u w:val="single"/>
                            <w:rtl/>
                            <w:lang w:val="fr-FR"/>
                          </w:rPr>
                          <w:t xml:space="preserve"> 2</w:t>
                        </w:r>
                      </w:p>
                    </w:txbxContent>
                  </v:textbox>
                </v:shape>
              </w:pict>
            </w:r>
            <w:r w:rsidR="008E0403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:rsidR="008E0403" w:rsidRDefault="00114948" w:rsidP="00EB250A">
            <w:pPr>
              <w:rPr>
                <w:sz w:val="32"/>
                <w:szCs w:val="32"/>
                <w:rtl/>
                <w:lang w:val="fr-FR"/>
              </w:rPr>
            </w:pP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 id="_x0000_s1036" type="#_x0000_t202" style="position:absolute;left:0;text-align:left;margin-left:300.35pt;margin-top:9.6pt;width:180.75pt;height:112.1pt;z-index:251661312">
                  <v:textbox>
                    <w:txbxContent>
                      <w:p w:rsidR="00243407" w:rsidRDefault="00243407" w:rsidP="00243407">
                        <w:r w:rsidRPr="00243407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2057400" cy="1289958"/>
                              <wp:effectExtent l="19050" t="0" r="0" b="0"/>
                              <wp:docPr id="1" name="Objet 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4581512" cy="2655348"/>
                                        <a:chOff x="857224" y="857232"/>
                                        <a:chExt cx="4581512" cy="2655348"/>
                                      </a:xfrm>
                                    </a:grpSpPr>
                                    <a:grpSp>
                                      <a:nvGrpSpPr>
                                        <a:cNvPr id="7" name="Groupe 6"/>
                                        <a:cNvGrpSpPr/>
                                      </a:nvGrpSpPr>
                                      <a:grpSpPr>
                                        <a:xfrm>
                                          <a:off x="857224" y="857232"/>
                                          <a:ext cx="4581512" cy="2655348"/>
                                          <a:chOff x="857224" y="857232"/>
                                          <a:chExt cx="4581512" cy="2655348"/>
                                        </a:xfrm>
                                      </a:grpSpPr>
                                      <a:pic>
                                        <a:nvPicPr>
                                          <a:cNvPr id="1027" name="Picture 3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857224" y="857232"/>
                                            <a:ext cx="4581512" cy="2128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a:spPr>
                                      </a:pic>
                                      <a:sp>
                                        <a:nvSpPr>
                                          <a:cNvPr id="6" name="ZoneTexte 5"/>
                                          <a:cNvSpPr txBox="1"/>
                                        </a:nvSpPr>
                                        <a:spPr>
                                          <a:xfrm>
                                            <a:off x="2143108" y="3143248"/>
                                            <a:ext cx="832279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smtClean="0"/>
                                                <a:t>الوثيقة 1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E0403" w:rsidRDefault="008E0403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8E0403" w:rsidRDefault="008E0403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8E0403" w:rsidRDefault="008E0403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8E0403" w:rsidRDefault="008E0403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8E0403" w:rsidRPr="006B2576" w:rsidRDefault="008E0403" w:rsidP="00EB250A">
            <w:pPr>
              <w:rPr>
                <w:sz w:val="32"/>
                <w:szCs w:val="32"/>
                <w:lang w:val="fr-FR"/>
              </w:rPr>
            </w:pPr>
          </w:p>
          <w:p w:rsidR="008E0403" w:rsidRDefault="008E0403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54A0C" w:rsidRDefault="00854A0C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54A0C" w:rsidRDefault="00854A0C" w:rsidP="0069434E">
            <w:pPr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E0403" w:rsidRDefault="008E0403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E0403" w:rsidRPr="00DB6B9E" w:rsidRDefault="00854A0C" w:rsidP="00DB6B9E">
            <w:pPr>
              <w:rPr>
                <w:sz w:val="32"/>
                <w:szCs w:val="32"/>
                <w:rtl/>
                <w:lang w:val="fr-FR"/>
              </w:rPr>
            </w:pPr>
            <w:r w:rsidRPr="00E466C7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التعليمات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: بالاعتماد على السياق والسندات المقدمة وكذا معلوماتك السابقة في المادة :</w:t>
            </w:r>
          </w:p>
          <w:p w:rsidR="008E0403" w:rsidRDefault="008E0403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E0403" w:rsidRDefault="007D77F2" w:rsidP="007D77F2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استنتج نوع</w:t>
            </w:r>
            <w:r w:rsidR="005136EF">
              <w:rPr>
                <w:rFonts w:hint="cs"/>
                <w:sz w:val="32"/>
                <w:szCs w:val="32"/>
                <w:rtl/>
                <w:lang w:val="fr-FR"/>
              </w:rPr>
              <w:t xml:space="preserve"> هذه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التربة</w:t>
            </w:r>
            <w:r w:rsidR="00776925">
              <w:rPr>
                <w:rFonts w:hint="cs"/>
                <w:sz w:val="32"/>
                <w:szCs w:val="32"/>
                <w:rtl/>
                <w:lang w:val="fr-FR"/>
              </w:rPr>
              <w:t>.</w:t>
            </w:r>
          </w:p>
          <w:p w:rsidR="007D77F2" w:rsidRDefault="002A3FB5" w:rsidP="007D77F2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حدّد</w:t>
            </w:r>
            <w:r w:rsidR="007D77F2">
              <w:rPr>
                <w:rFonts w:hint="cs"/>
                <w:sz w:val="32"/>
                <w:szCs w:val="32"/>
                <w:rtl/>
                <w:lang w:val="fr-FR"/>
              </w:rPr>
              <w:t xml:space="preserve"> عيوب</w:t>
            </w:r>
            <w:r w:rsidR="00BC602D">
              <w:rPr>
                <w:rFonts w:hint="cs"/>
                <w:sz w:val="32"/>
                <w:szCs w:val="32"/>
                <w:rtl/>
                <w:lang w:val="fr-FR"/>
              </w:rPr>
              <w:t xml:space="preserve"> هذه التربة.</w:t>
            </w:r>
          </w:p>
          <w:p w:rsidR="007D77F2" w:rsidRDefault="00485879" w:rsidP="00776925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اقترح حلا </w:t>
            </w:r>
            <w:r w:rsidR="00E2202C">
              <w:rPr>
                <w:rFonts w:hint="cs"/>
                <w:sz w:val="32"/>
                <w:szCs w:val="32"/>
                <w:rtl/>
                <w:lang w:val="fr-FR"/>
              </w:rPr>
              <w:t xml:space="preserve">مناسبا </w:t>
            </w:r>
            <w:r w:rsidR="00A24A92">
              <w:rPr>
                <w:rFonts w:hint="cs"/>
                <w:sz w:val="32"/>
                <w:szCs w:val="32"/>
                <w:rtl/>
                <w:lang w:val="fr-FR"/>
              </w:rPr>
              <w:t>ل</w:t>
            </w:r>
            <w:r w:rsidR="003C10F8">
              <w:rPr>
                <w:rFonts w:hint="cs"/>
                <w:sz w:val="32"/>
                <w:szCs w:val="32"/>
                <w:rtl/>
                <w:lang w:val="fr-FR"/>
              </w:rPr>
              <w:t xml:space="preserve">معالجة عيوبها </w:t>
            </w:r>
            <w:r w:rsidR="00776925">
              <w:rPr>
                <w:rFonts w:hint="cs"/>
                <w:sz w:val="32"/>
                <w:szCs w:val="32"/>
                <w:rtl/>
                <w:lang w:val="fr-FR"/>
              </w:rPr>
              <w:t>من</w:t>
            </w:r>
            <w:r w:rsidR="00B41BC2">
              <w:rPr>
                <w:rFonts w:hint="cs"/>
                <w:sz w:val="32"/>
                <w:szCs w:val="32"/>
                <w:rtl/>
                <w:lang w:val="fr-FR"/>
              </w:rPr>
              <w:t xml:space="preserve"> اجل الحصول على مردود زراعي جيد</w:t>
            </w:r>
            <w:r w:rsidR="00BC602D">
              <w:rPr>
                <w:rFonts w:hint="cs"/>
                <w:sz w:val="32"/>
                <w:szCs w:val="32"/>
                <w:rtl/>
                <w:lang w:val="fr-FR"/>
              </w:rPr>
              <w:t>.</w:t>
            </w:r>
          </w:p>
          <w:p w:rsidR="00E2202C" w:rsidRPr="007D77F2" w:rsidRDefault="00356EA7" w:rsidP="00776925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برر اختيارك لهذا الحل المناسب.</w:t>
            </w:r>
          </w:p>
          <w:p w:rsidR="008E0403" w:rsidRDefault="008E0403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69434E" w:rsidRDefault="0069434E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69434E" w:rsidRDefault="0069434E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69434E" w:rsidRDefault="0069434E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69434E" w:rsidRDefault="0069434E" w:rsidP="0069434E">
            <w:pPr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E0403" w:rsidRDefault="008E0403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E0403" w:rsidRPr="00D365AF" w:rsidRDefault="008E0403" w:rsidP="00EB250A">
            <w:pPr>
              <w:jc w:val="center"/>
              <w:rPr>
                <w:sz w:val="32"/>
                <w:szCs w:val="32"/>
                <w:rtl/>
                <w:lang w:val="fr-FR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val="fr-FR"/>
              </w:rPr>
              <w:t>إنتهــــــــــــــــــــــــــى</w:t>
            </w:r>
            <w:proofErr w:type="spellEnd"/>
            <w:r>
              <w:rPr>
                <w:rFonts w:hint="cs"/>
                <w:sz w:val="32"/>
                <w:szCs w:val="32"/>
                <w:rtl/>
                <w:lang w:val="fr-FR"/>
              </w:rPr>
              <w:t>.</w:t>
            </w:r>
          </w:p>
          <w:p w:rsidR="008E0403" w:rsidRDefault="008E0403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8E0403" w:rsidRDefault="00114948" w:rsidP="00EB250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  <w:r w:rsidRPr="00114948">
              <w:rPr>
                <w:b/>
                <w:bCs/>
                <w:sz w:val="32"/>
                <w:szCs w:val="32"/>
                <w:u w:val="single"/>
                <w:lang w:val="fr-FR" w:eastAsia="en-US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216.65pt;height:55.3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v-text-kern:t" trim="t" fitpath="t" string="عطلة سعيدة للجميع"/>
                </v:shape>
              </w:pict>
            </w:r>
          </w:p>
          <w:p w:rsidR="008E0403" w:rsidRPr="00211217" w:rsidRDefault="008E0403" w:rsidP="00EB250A">
            <w:pPr>
              <w:rPr>
                <w:sz w:val="32"/>
                <w:szCs w:val="32"/>
                <w:rtl/>
                <w:lang w:val="fr-FR"/>
              </w:rPr>
            </w:pPr>
          </w:p>
          <w:p w:rsidR="008E0403" w:rsidRPr="00211217" w:rsidRDefault="008E0403" w:rsidP="00EB250A">
            <w:pPr>
              <w:jc w:val="right"/>
              <w:rPr>
                <w:sz w:val="32"/>
                <w:szCs w:val="32"/>
                <w:rtl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بالتوفيق ـــــــــ  أستاذ المـــــــــــــادة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.</w:t>
            </w:r>
          </w:p>
          <w:p w:rsidR="008E0403" w:rsidRDefault="008E0403" w:rsidP="00EB250A">
            <w:pPr>
              <w:jc w:val="center"/>
              <w:rPr>
                <w:sz w:val="32"/>
                <w:szCs w:val="32"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الصفحة(2/2)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8E0403" w:rsidRPr="00211217" w:rsidRDefault="008E0403" w:rsidP="00EB250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F708E" w:rsidRPr="002D50F1" w:rsidRDefault="002F708E" w:rsidP="002D50F1">
      <w:pPr>
        <w:rPr>
          <w:rtl/>
        </w:rPr>
      </w:pPr>
    </w:p>
    <w:sectPr w:rsidR="002F708E" w:rsidRPr="002D50F1" w:rsidSect="00C15199">
      <w:pgSz w:w="11906" w:h="16838"/>
      <w:pgMar w:top="567" w:right="567" w:bottom="567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7EB"/>
    <w:multiLevelType w:val="hybridMultilevel"/>
    <w:tmpl w:val="8E6A0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6C5A"/>
    <w:multiLevelType w:val="hybridMultilevel"/>
    <w:tmpl w:val="F19233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51C91"/>
    <w:multiLevelType w:val="hybridMultilevel"/>
    <w:tmpl w:val="5A60A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8E0403"/>
    <w:rsid w:val="00000AA4"/>
    <w:rsid w:val="00030644"/>
    <w:rsid w:val="000355E3"/>
    <w:rsid w:val="00063C71"/>
    <w:rsid w:val="000E2971"/>
    <w:rsid w:val="000F4C93"/>
    <w:rsid w:val="001015F3"/>
    <w:rsid w:val="00114948"/>
    <w:rsid w:val="001176D9"/>
    <w:rsid w:val="0012201F"/>
    <w:rsid w:val="00127B97"/>
    <w:rsid w:val="001354A2"/>
    <w:rsid w:val="00135E48"/>
    <w:rsid w:val="001402C7"/>
    <w:rsid w:val="00162876"/>
    <w:rsid w:val="0018592A"/>
    <w:rsid w:val="001D1CD0"/>
    <w:rsid w:val="001D5410"/>
    <w:rsid w:val="001F16DD"/>
    <w:rsid w:val="00211D5C"/>
    <w:rsid w:val="00243407"/>
    <w:rsid w:val="00255130"/>
    <w:rsid w:val="00265DCE"/>
    <w:rsid w:val="002A3FB5"/>
    <w:rsid w:val="002C7999"/>
    <w:rsid w:val="002D50F1"/>
    <w:rsid w:val="002F708E"/>
    <w:rsid w:val="00300F77"/>
    <w:rsid w:val="003163E0"/>
    <w:rsid w:val="00330421"/>
    <w:rsid w:val="00354690"/>
    <w:rsid w:val="00356EA7"/>
    <w:rsid w:val="0036631E"/>
    <w:rsid w:val="003A306B"/>
    <w:rsid w:val="003C10F8"/>
    <w:rsid w:val="003C2D00"/>
    <w:rsid w:val="003C5478"/>
    <w:rsid w:val="003E77C6"/>
    <w:rsid w:val="003F38D6"/>
    <w:rsid w:val="003F7697"/>
    <w:rsid w:val="00414960"/>
    <w:rsid w:val="00485879"/>
    <w:rsid w:val="004B4D24"/>
    <w:rsid w:val="005136EF"/>
    <w:rsid w:val="00532135"/>
    <w:rsid w:val="00555BF0"/>
    <w:rsid w:val="00586D56"/>
    <w:rsid w:val="00587F41"/>
    <w:rsid w:val="005941DE"/>
    <w:rsid w:val="005B76F0"/>
    <w:rsid w:val="005C4828"/>
    <w:rsid w:val="005F6CB2"/>
    <w:rsid w:val="0060667D"/>
    <w:rsid w:val="00642628"/>
    <w:rsid w:val="006730E9"/>
    <w:rsid w:val="00674A61"/>
    <w:rsid w:val="0069434E"/>
    <w:rsid w:val="00694C54"/>
    <w:rsid w:val="006A544D"/>
    <w:rsid w:val="006B1038"/>
    <w:rsid w:val="00706724"/>
    <w:rsid w:val="007135A0"/>
    <w:rsid w:val="00727642"/>
    <w:rsid w:val="0073424A"/>
    <w:rsid w:val="00776925"/>
    <w:rsid w:val="007A6799"/>
    <w:rsid w:val="007B7271"/>
    <w:rsid w:val="007C4CD1"/>
    <w:rsid w:val="007D34A1"/>
    <w:rsid w:val="007D77F2"/>
    <w:rsid w:val="007F5C27"/>
    <w:rsid w:val="00854A0C"/>
    <w:rsid w:val="00876431"/>
    <w:rsid w:val="00876CA0"/>
    <w:rsid w:val="00885709"/>
    <w:rsid w:val="008C4BA8"/>
    <w:rsid w:val="008E0403"/>
    <w:rsid w:val="008E10BA"/>
    <w:rsid w:val="009059BE"/>
    <w:rsid w:val="009203D1"/>
    <w:rsid w:val="009D27D3"/>
    <w:rsid w:val="009F00D5"/>
    <w:rsid w:val="009F2772"/>
    <w:rsid w:val="00A06391"/>
    <w:rsid w:val="00A24A92"/>
    <w:rsid w:val="00A36C98"/>
    <w:rsid w:val="00A56E16"/>
    <w:rsid w:val="00AD2690"/>
    <w:rsid w:val="00AE5FD1"/>
    <w:rsid w:val="00B014DA"/>
    <w:rsid w:val="00B03FDC"/>
    <w:rsid w:val="00B41BC2"/>
    <w:rsid w:val="00B65FDA"/>
    <w:rsid w:val="00B855A2"/>
    <w:rsid w:val="00BA0EED"/>
    <w:rsid w:val="00BB1B27"/>
    <w:rsid w:val="00BC22FA"/>
    <w:rsid w:val="00BC602D"/>
    <w:rsid w:val="00BF3510"/>
    <w:rsid w:val="00C06B74"/>
    <w:rsid w:val="00C34191"/>
    <w:rsid w:val="00C64311"/>
    <w:rsid w:val="00C87944"/>
    <w:rsid w:val="00CA0E7F"/>
    <w:rsid w:val="00CB18DF"/>
    <w:rsid w:val="00CC2113"/>
    <w:rsid w:val="00CD58AB"/>
    <w:rsid w:val="00CE693A"/>
    <w:rsid w:val="00CF7A59"/>
    <w:rsid w:val="00D06EB3"/>
    <w:rsid w:val="00D25369"/>
    <w:rsid w:val="00D63890"/>
    <w:rsid w:val="00D732D8"/>
    <w:rsid w:val="00D8377A"/>
    <w:rsid w:val="00D859A2"/>
    <w:rsid w:val="00DB6B9E"/>
    <w:rsid w:val="00E2202C"/>
    <w:rsid w:val="00E25C65"/>
    <w:rsid w:val="00E466C7"/>
    <w:rsid w:val="00E7491D"/>
    <w:rsid w:val="00E80641"/>
    <w:rsid w:val="00EB5776"/>
    <w:rsid w:val="00ED424F"/>
    <w:rsid w:val="00EE571A"/>
    <w:rsid w:val="00F001B8"/>
    <w:rsid w:val="00F3157E"/>
    <w:rsid w:val="00F711B9"/>
    <w:rsid w:val="00FC0107"/>
    <w:rsid w:val="00FC3C5D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E04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04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403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2C7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D98C-B389-419E-A127-449F3739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KHERRATA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Chemsou</cp:lastModifiedBy>
  <cp:revision>47</cp:revision>
  <cp:lastPrinted>2014-05-09T10:05:00Z</cp:lastPrinted>
  <dcterms:created xsi:type="dcterms:W3CDTF">2014-05-05T17:41:00Z</dcterms:created>
  <dcterms:modified xsi:type="dcterms:W3CDTF">2014-08-22T19:10:00Z</dcterms:modified>
</cp:coreProperties>
</file>